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121FE" w14:textId="77777777" w:rsidR="001E6B67" w:rsidRPr="000E0636" w:rsidRDefault="001E6B67" w:rsidP="00142B80">
      <w:pPr>
        <w:pStyle w:val="Text"/>
        <w:spacing w:after="0"/>
        <w:jc w:val="both"/>
        <w:rPr>
          <w:rFonts w:ascii="Garamond" w:eastAsia="Baskerville" w:hAnsi="Garamond" w:cs="Baskerville"/>
          <w:color w:val="000000" w:themeColor="text1"/>
          <w:sz w:val="22"/>
          <w:szCs w:val="22"/>
        </w:rPr>
      </w:pPr>
    </w:p>
    <w:p w14:paraId="2F36812E" w14:textId="77777777" w:rsidR="006D2372" w:rsidRPr="000E0636" w:rsidRDefault="006D2372" w:rsidP="003B2D1F">
      <w:pPr>
        <w:pStyle w:val="NormalWeb"/>
        <w:spacing w:before="0" w:beforeAutospacing="0" w:after="0" w:afterAutospacing="0"/>
        <w:rPr>
          <w:rFonts w:ascii="Garamond" w:hAnsi="Garamond"/>
          <w:color w:val="000000" w:themeColor="text1"/>
          <w:sz w:val="22"/>
          <w:szCs w:val="22"/>
        </w:rPr>
      </w:pPr>
    </w:p>
    <w:p w14:paraId="17C7D88E" w14:textId="5375C8B5" w:rsidR="00B4445F" w:rsidRPr="000E0636" w:rsidRDefault="00C0794C" w:rsidP="003B2D1F">
      <w:pPr>
        <w:pStyle w:val="NormalWeb"/>
        <w:spacing w:before="0" w:beforeAutospacing="0" w:after="0" w:afterAutospacing="0"/>
        <w:rPr>
          <w:rFonts w:ascii="Garamond" w:hAnsi="Garamond"/>
          <w:color w:val="000000" w:themeColor="text1"/>
          <w:sz w:val="22"/>
          <w:szCs w:val="22"/>
        </w:rPr>
      </w:pPr>
      <w:r>
        <w:rPr>
          <w:rFonts w:ascii="Garamond" w:hAnsi="Garamond"/>
          <w:color w:val="000000" w:themeColor="text1"/>
          <w:sz w:val="22"/>
          <w:szCs w:val="22"/>
        </w:rPr>
        <w:t>Final</w:t>
      </w:r>
      <w:r w:rsidR="00AA4524" w:rsidRPr="000E0636">
        <w:rPr>
          <w:rFonts w:ascii="Garamond" w:hAnsi="Garamond"/>
          <w:color w:val="000000" w:themeColor="text1"/>
          <w:sz w:val="22"/>
          <w:szCs w:val="22"/>
        </w:rPr>
        <w:t xml:space="preserve"> draft</w:t>
      </w:r>
    </w:p>
    <w:p w14:paraId="634DC39F" w14:textId="4AB4DD63" w:rsidR="008D5965" w:rsidRPr="000E0636" w:rsidRDefault="003E300C" w:rsidP="008D5965">
      <w:pPr>
        <w:pStyle w:val="NormalWeb"/>
        <w:jc w:val="center"/>
        <w:rPr>
          <w:rFonts w:ascii="Garamond" w:hAnsi="Garamond"/>
          <w:b/>
          <w:bCs/>
          <w:color w:val="000000" w:themeColor="text1"/>
          <w:sz w:val="28"/>
          <w:szCs w:val="28"/>
        </w:rPr>
      </w:pPr>
      <w:r w:rsidRPr="000E0636">
        <w:rPr>
          <w:rFonts w:ascii="Garamond" w:hAnsi="Garamond"/>
          <w:b/>
          <w:bCs/>
          <w:color w:val="000000" w:themeColor="text1"/>
          <w:sz w:val="28"/>
          <w:szCs w:val="28"/>
        </w:rPr>
        <w:t>Call for UK-based artists: AWARD at the British Ceramics Biennial</w:t>
      </w:r>
    </w:p>
    <w:p w14:paraId="66728CA0" w14:textId="5A789B69" w:rsidR="001A0B5E" w:rsidRPr="000E0636" w:rsidRDefault="00C0794C" w:rsidP="001A0B5E">
      <w:pPr>
        <w:pStyle w:val="NormalWeb"/>
        <w:rPr>
          <w:rFonts w:ascii="Garamond" w:hAnsi="Garamond"/>
          <w:b/>
          <w:bCs/>
          <w:color w:val="000000" w:themeColor="text1"/>
          <w:sz w:val="22"/>
          <w:szCs w:val="22"/>
        </w:rPr>
      </w:pPr>
      <w:r>
        <w:rPr>
          <w:rFonts w:ascii="Garamond" w:hAnsi="Garamond"/>
          <w:b/>
          <w:bCs/>
          <w:noProof/>
          <w:color w:val="000000" w:themeColor="text1"/>
          <w:sz w:val="22"/>
          <w:szCs w:val="22"/>
        </w:rPr>
        <w:drawing>
          <wp:inline distT="0" distB="0" distL="0" distR="0" wp14:anchorId="5FEEEE93" wp14:editId="4AA490C5">
            <wp:extent cx="2517221" cy="1676400"/>
            <wp:effectExtent l="0" t="0" r="0" b="0"/>
            <wp:docPr id="8" name="Picture 8" descr="A picture containing indoor, table, food,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table, food, counter&#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2535940" cy="1688866"/>
                    </a:xfrm>
                    <a:prstGeom prst="rect">
                      <a:avLst/>
                    </a:prstGeom>
                  </pic:spPr>
                </pic:pic>
              </a:graphicData>
            </a:graphic>
          </wp:inline>
        </w:drawing>
      </w:r>
      <w:r w:rsidR="000E0636" w:rsidRPr="000E0636">
        <w:rPr>
          <w:rFonts w:ascii="Garamond" w:hAnsi="Garamond"/>
          <w:b/>
          <w:bCs/>
          <w:color w:val="000000" w:themeColor="text1"/>
          <w:sz w:val="22"/>
          <w:szCs w:val="22"/>
        </w:rPr>
        <w:t xml:space="preserve">  </w:t>
      </w:r>
      <w:r w:rsidR="000E0636" w:rsidRPr="000E0636">
        <w:rPr>
          <w:rFonts w:ascii="Garamond" w:hAnsi="Garamond"/>
          <w:b/>
          <w:bCs/>
          <w:noProof/>
          <w:color w:val="000000" w:themeColor="text1"/>
          <w:sz w:val="22"/>
          <w:szCs w:val="22"/>
        </w:rPr>
        <w:drawing>
          <wp:inline distT="0" distB="0" distL="0" distR="0" wp14:anchorId="224886AA" wp14:editId="256B4548">
            <wp:extent cx="2502017" cy="1667722"/>
            <wp:effectExtent l="0" t="0" r="0" b="0"/>
            <wp:docPr id="6" name="Picture 6" descr="A picture containing indoor, kitchen, refrigerat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kitchen, refrigerator, room&#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2515929" cy="1676995"/>
                    </a:xfrm>
                    <a:prstGeom prst="rect">
                      <a:avLst/>
                    </a:prstGeom>
                  </pic:spPr>
                </pic:pic>
              </a:graphicData>
            </a:graphic>
          </wp:inline>
        </w:drawing>
      </w:r>
    </w:p>
    <w:p w14:paraId="0209DB7F" w14:textId="77777777" w:rsidR="00B41A54" w:rsidRPr="00B41A54" w:rsidRDefault="00B41A54" w:rsidP="00B41A54">
      <w:pPr>
        <w:pStyle w:val="NormalWeb"/>
        <w:rPr>
          <w:rFonts w:ascii="Garamond" w:hAnsi="Garamond"/>
          <w:color w:val="000000" w:themeColor="text1"/>
          <w:sz w:val="22"/>
          <w:szCs w:val="22"/>
        </w:rPr>
      </w:pPr>
      <w:r w:rsidRPr="00B41A54">
        <w:rPr>
          <w:rFonts w:ascii="Garamond" w:hAnsi="Garamond"/>
          <w:color w:val="000000" w:themeColor="text1"/>
          <w:sz w:val="22"/>
          <w:szCs w:val="22"/>
        </w:rPr>
        <w:t>The British Ceramics Biennial invites UK-based artists, who use clay as their primary creative medium, to apply for AWARD 2021.</w:t>
      </w:r>
    </w:p>
    <w:p w14:paraId="4F3637E1" w14:textId="3BF3ED1C" w:rsidR="00B41A54" w:rsidRPr="00B41A54" w:rsidRDefault="00B41A54" w:rsidP="00B41A54">
      <w:pPr>
        <w:pStyle w:val="NormalWeb"/>
        <w:rPr>
          <w:rFonts w:ascii="Garamond" w:hAnsi="Garamond"/>
          <w:color w:val="000000" w:themeColor="text1"/>
          <w:sz w:val="22"/>
          <w:szCs w:val="22"/>
        </w:rPr>
      </w:pPr>
      <w:r w:rsidRPr="00B41A54">
        <w:rPr>
          <w:rFonts w:ascii="Garamond" w:hAnsi="Garamond"/>
          <w:color w:val="000000" w:themeColor="text1"/>
          <w:sz w:val="22"/>
          <w:szCs w:val="22"/>
        </w:rPr>
        <w:t xml:space="preserve">AWARD is the headline exhibition in the British Ceramics Biennial, the international ceramics festival held in Stoke-on-Trent. It is a prestigious opportunity for artists who are at a critical moment in their careers and are pushing at the boundaries of both their individual practice and contemporary ceramics practice. Applications are welcome from </w:t>
      </w:r>
      <w:r w:rsidR="00C0794C">
        <w:rPr>
          <w:rFonts w:ascii="Garamond" w:hAnsi="Garamond"/>
          <w:color w:val="000000" w:themeColor="text1"/>
          <w:sz w:val="22"/>
          <w:szCs w:val="22"/>
        </w:rPr>
        <w:t xml:space="preserve">individual </w:t>
      </w:r>
      <w:r w:rsidRPr="00B41A54">
        <w:rPr>
          <w:rFonts w:ascii="Garamond" w:hAnsi="Garamond"/>
          <w:color w:val="000000" w:themeColor="text1"/>
          <w:sz w:val="22"/>
          <w:szCs w:val="22"/>
        </w:rPr>
        <w:t xml:space="preserve">artists, collaborators or collectives who want to use the opportunity to tread new ground or present work in ways that it hasn’t previously been experienced. </w:t>
      </w:r>
    </w:p>
    <w:p w14:paraId="6E0A9B0A" w14:textId="77777777" w:rsidR="00B41A54" w:rsidRPr="00B41A54" w:rsidRDefault="00B41A54" w:rsidP="00B41A54">
      <w:pPr>
        <w:pStyle w:val="NormalWeb"/>
        <w:rPr>
          <w:rFonts w:ascii="Garamond" w:hAnsi="Garamond"/>
          <w:color w:val="000000" w:themeColor="text1"/>
          <w:sz w:val="22"/>
          <w:szCs w:val="22"/>
        </w:rPr>
      </w:pPr>
      <w:r w:rsidRPr="00B41A54">
        <w:rPr>
          <w:rFonts w:ascii="Garamond" w:hAnsi="Garamond"/>
          <w:color w:val="000000" w:themeColor="text1"/>
          <w:sz w:val="22"/>
          <w:szCs w:val="22"/>
        </w:rPr>
        <w:t>A selection panel of specialists within the field of contemporary ceramics, chaired by Alun Graves, Senior Curator in Ceramics and Glass at the V&amp;A, will select a shortlist of 10 artists to take part in AWARD. Each artist will be awarded £1,000 towards the exhibition of their work as a central component of the next British Ceramics Biennial festival, which takes place in the China Hall of the original Spode factory in Stoke-on-Trent from 11 September to 19 October 2021. One winner will be awarded a £5,000 prize and will also be invited to exhibit in the 2023 BCB festival and to sit on the 2023 AWARD selection panel.</w:t>
      </w:r>
    </w:p>
    <w:p w14:paraId="4043A0D9" w14:textId="6E71EC92" w:rsidR="00C0794C" w:rsidRDefault="00B41A54" w:rsidP="00B41A54">
      <w:pPr>
        <w:pStyle w:val="NormalWeb"/>
        <w:rPr>
          <w:rFonts w:ascii="Garamond" w:hAnsi="Garamond"/>
          <w:i/>
          <w:iCs/>
          <w:color w:val="000000" w:themeColor="text1"/>
          <w:sz w:val="22"/>
          <w:szCs w:val="22"/>
        </w:rPr>
      </w:pPr>
      <w:r w:rsidRPr="00B41A54">
        <w:rPr>
          <w:rFonts w:ascii="Garamond" w:hAnsi="Garamond"/>
          <w:color w:val="000000" w:themeColor="text1"/>
          <w:sz w:val="22"/>
          <w:szCs w:val="22"/>
        </w:rPr>
        <w:t xml:space="preserve">Chair of the selection panel, Alun Graves comments: </w:t>
      </w:r>
      <w:r w:rsidRPr="00B41A54">
        <w:rPr>
          <w:rFonts w:ascii="Garamond" w:hAnsi="Garamond"/>
          <w:i/>
          <w:iCs/>
          <w:color w:val="000000" w:themeColor="text1"/>
          <w:sz w:val="22"/>
          <w:szCs w:val="22"/>
        </w:rPr>
        <w:t>‘AWARD is a showcase for ground breaking and progressive practice, capturing the breadth and dynamism of artists engaging with clay today. It is an opportunity for ambition, and for new ideas to be explored and presented in a truly remarkable and historic location.</w:t>
      </w:r>
      <w:r w:rsidR="00C0794C">
        <w:rPr>
          <w:rFonts w:ascii="Garamond" w:hAnsi="Garamond"/>
          <w:i/>
          <w:iCs/>
          <w:color w:val="000000" w:themeColor="text1"/>
          <w:sz w:val="22"/>
          <w:szCs w:val="22"/>
        </w:rPr>
        <w:t>’</w:t>
      </w:r>
    </w:p>
    <w:p w14:paraId="3D9E60EB" w14:textId="4A1A4F35" w:rsidR="00C0794C" w:rsidRPr="00C0794C" w:rsidRDefault="00C0794C" w:rsidP="00C0794C">
      <w:pPr>
        <w:pStyle w:val="NormalWeb"/>
        <w:rPr>
          <w:rFonts w:ascii="Garamond" w:hAnsi="Garamond"/>
          <w:bCs/>
          <w:color w:val="000000" w:themeColor="text1"/>
          <w:sz w:val="22"/>
          <w:szCs w:val="22"/>
        </w:rPr>
      </w:pPr>
      <w:r w:rsidRPr="00C0794C">
        <w:rPr>
          <w:rFonts w:ascii="Garamond" w:hAnsi="Garamond"/>
          <w:bCs/>
          <w:color w:val="000000" w:themeColor="text1"/>
          <w:sz w:val="22"/>
          <w:szCs w:val="22"/>
        </w:rPr>
        <w:t xml:space="preserve">Vicky Lindo and William Brookes were </w:t>
      </w:r>
      <w:r w:rsidRPr="00C0794C">
        <w:rPr>
          <w:rFonts w:ascii="Garamond" w:hAnsi="Garamond"/>
          <w:bCs/>
          <w:color w:val="000000" w:themeColor="text1"/>
          <w:sz w:val="22"/>
          <w:szCs w:val="22"/>
        </w:rPr>
        <w:t xml:space="preserve">the winners of AWARD in 2019 for their body work ‘Dead Dad Book’, which has since been </w:t>
      </w:r>
      <w:r>
        <w:rPr>
          <w:rFonts w:ascii="Garamond" w:hAnsi="Garamond"/>
          <w:bCs/>
          <w:color w:val="000000" w:themeColor="text1"/>
          <w:sz w:val="22"/>
          <w:szCs w:val="22"/>
        </w:rPr>
        <w:t>acquired for the V&amp;A’s collection.</w:t>
      </w:r>
    </w:p>
    <w:p w14:paraId="281E0426" w14:textId="7244AF90" w:rsidR="00FA3F26" w:rsidRPr="000E0636" w:rsidRDefault="00B41A54" w:rsidP="00B41A54">
      <w:pPr>
        <w:pStyle w:val="NormalWeb"/>
        <w:rPr>
          <w:rFonts w:ascii="Garamond" w:hAnsi="Garamond"/>
          <w:color w:val="000000" w:themeColor="text1"/>
          <w:sz w:val="22"/>
          <w:szCs w:val="22"/>
        </w:rPr>
      </w:pPr>
      <w:r w:rsidRPr="00B41A54">
        <w:rPr>
          <w:rFonts w:ascii="Garamond" w:hAnsi="Garamond"/>
          <w:color w:val="000000" w:themeColor="text1"/>
          <w:sz w:val="22"/>
          <w:szCs w:val="22"/>
        </w:rPr>
        <w:t>The deadline for applying is midnight on 8 December 2020. Further information about the application criteria and the BCB festival can be found on the website:</w:t>
      </w:r>
      <w:r w:rsidR="00C0794C">
        <w:rPr>
          <w:rFonts w:ascii="Garamond" w:hAnsi="Garamond"/>
          <w:color w:val="000000" w:themeColor="text1"/>
          <w:sz w:val="22"/>
          <w:szCs w:val="22"/>
        </w:rPr>
        <w:t xml:space="preserve"> </w:t>
      </w:r>
      <w:hyperlink r:id="rId10" w:history="1">
        <w:r w:rsidR="00C0794C" w:rsidRPr="00C54F31">
          <w:rPr>
            <w:rStyle w:val="Hyperlink"/>
            <w:rFonts w:ascii="Garamond" w:hAnsi="Garamond"/>
            <w:sz w:val="22"/>
            <w:szCs w:val="22"/>
          </w:rPr>
          <w:t>www.britishceramicsbiennial.com</w:t>
        </w:r>
      </w:hyperlink>
      <w:r w:rsidR="000E0636">
        <w:rPr>
          <w:rFonts w:ascii="Garamond" w:hAnsi="Garamond"/>
          <w:color w:val="000000" w:themeColor="text1"/>
          <w:sz w:val="22"/>
          <w:szCs w:val="22"/>
        </w:rPr>
        <w:t xml:space="preserve"> </w:t>
      </w:r>
    </w:p>
    <w:p w14:paraId="30910A62" w14:textId="23214C0F" w:rsidR="00FA3F26" w:rsidRPr="000E0636" w:rsidRDefault="00FA3F26" w:rsidP="008D5965">
      <w:pPr>
        <w:pStyle w:val="NormalWeb"/>
        <w:spacing w:before="0" w:beforeAutospacing="0" w:after="0" w:afterAutospacing="0"/>
        <w:jc w:val="both"/>
        <w:rPr>
          <w:rFonts w:ascii="Garamond" w:hAnsi="Garamond"/>
          <w:color w:val="000000" w:themeColor="text1"/>
          <w:sz w:val="22"/>
          <w:szCs w:val="22"/>
        </w:rPr>
      </w:pPr>
      <w:r w:rsidRPr="000E0636">
        <w:rPr>
          <w:rFonts w:ascii="Garamond" w:hAnsi="Garamond"/>
          <w:b/>
          <w:bCs/>
          <w:color w:val="000000" w:themeColor="text1"/>
          <w:sz w:val="22"/>
          <w:szCs w:val="22"/>
        </w:rPr>
        <w:t>Facebook:</w:t>
      </w:r>
      <w:r w:rsidRPr="000E0636">
        <w:rPr>
          <w:rFonts w:ascii="Garamond" w:hAnsi="Garamond"/>
          <w:color w:val="000000" w:themeColor="text1"/>
          <w:sz w:val="22"/>
          <w:szCs w:val="22"/>
        </w:rPr>
        <w:t xml:space="preserve"> @britishceramics.biennial</w:t>
      </w:r>
    </w:p>
    <w:p w14:paraId="579CF73E" w14:textId="0BD68749" w:rsidR="00FA3F26" w:rsidRPr="000E0636" w:rsidRDefault="00FA3F26" w:rsidP="008D5965">
      <w:pPr>
        <w:pStyle w:val="NormalWeb"/>
        <w:spacing w:before="0" w:beforeAutospacing="0" w:after="0" w:afterAutospacing="0"/>
        <w:jc w:val="both"/>
        <w:rPr>
          <w:rFonts w:ascii="Garamond" w:hAnsi="Garamond"/>
          <w:color w:val="000000" w:themeColor="text1"/>
          <w:sz w:val="22"/>
          <w:szCs w:val="22"/>
        </w:rPr>
      </w:pPr>
      <w:r w:rsidRPr="000E0636">
        <w:rPr>
          <w:rFonts w:ascii="Garamond" w:hAnsi="Garamond"/>
          <w:b/>
          <w:bCs/>
          <w:color w:val="000000" w:themeColor="text1"/>
          <w:sz w:val="22"/>
          <w:szCs w:val="22"/>
        </w:rPr>
        <w:t>Twitter:</w:t>
      </w:r>
      <w:r w:rsidRPr="000E0636">
        <w:rPr>
          <w:rFonts w:ascii="Garamond" w:hAnsi="Garamond"/>
          <w:color w:val="000000" w:themeColor="text1"/>
          <w:sz w:val="22"/>
          <w:szCs w:val="22"/>
        </w:rPr>
        <w:t xml:space="preserve"> @BCBfestival</w:t>
      </w:r>
    </w:p>
    <w:p w14:paraId="27A10FED" w14:textId="375F48B9" w:rsidR="009B7916" w:rsidRPr="000E0636" w:rsidRDefault="00FA3F26" w:rsidP="008D5965">
      <w:pPr>
        <w:pStyle w:val="NormalWeb"/>
        <w:spacing w:before="0" w:beforeAutospacing="0" w:after="0" w:afterAutospacing="0"/>
        <w:jc w:val="both"/>
        <w:rPr>
          <w:rFonts w:ascii="Garamond" w:hAnsi="Garamond"/>
          <w:color w:val="000000" w:themeColor="text1"/>
          <w:sz w:val="22"/>
          <w:szCs w:val="22"/>
        </w:rPr>
      </w:pPr>
      <w:r w:rsidRPr="000E0636">
        <w:rPr>
          <w:rFonts w:ascii="Garamond" w:hAnsi="Garamond"/>
          <w:b/>
          <w:bCs/>
          <w:color w:val="000000" w:themeColor="text1"/>
          <w:sz w:val="22"/>
          <w:szCs w:val="22"/>
        </w:rPr>
        <w:t>Instagram:</w:t>
      </w:r>
      <w:r w:rsidRPr="000E0636">
        <w:rPr>
          <w:rFonts w:ascii="Garamond" w:hAnsi="Garamond"/>
          <w:color w:val="000000" w:themeColor="text1"/>
          <w:sz w:val="22"/>
          <w:szCs w:val="22"/>
        </w:rPr>
        <w:t xml:space="preserve"> @british_ceramics_biennial</w:t>
      </w:r>
    </w:p>
    <w:p w14:paraId="240E72F5" w14:textId="4F6F90F3" w:rsidR="008D5965" w:rsidRDefault="008D5965" w:rsidP="008D5965">
      <w:pPr>
        <w:pStyle w:val="Text"/>
        <w:spacing w:after="0"/>
        <w:jc w:val="both"/>
        <w:rPr>
          <w:rFonts w:ascii="Garamond" w:hAnsi="Garamond"/>
          <w:b/>
          <w:bCs/>
          <w:sz w:val="22"/>
          <w:szCs w:val="22"/>
        </w:rPr>
      </w:pPr>
    </w:p>
    <w:p w14:paraId="06188848" w14:textId="7630E900" w:rsidR="00B41A54" w:rsidRDefault="00B41A54" w:rsidP="008D5965">
      <w:pPr>
        <w:pStyle w:val="Text"/>
        <w:spacing w:after="0"/>
        <w:jc w:val="both"/>
        <w:rPr>
          <w:rFonts w:ascii="Garamond" w:hAnsi="Garamond"/>
          <w:b/>
          <w:bCs/>
          <w:sz w:val="22"/>
          <w:szCs w:val="22"/>
        </w:rPr>
      </w:pPr>
    </w:p>
    <w:p w14:paraId="4D67A3B4" w14:textId="1C00103A" w:rsidR="00B41A54" w:rsidRDefault="00B41A54" w:rsidP="008D5965">
      <w:pPr>
        <w:pStyle w:val="Text"/>
        <w:spacing w:after="0"/>
        <w:jc w:val="both"/>
        <w:rPr>
          <w:rFonts w:ascii="Garamond" w:hAnsi="Garamond"/>
          <w:b/>
          <w:bCs/>
          <w:sz w:val="22"/>
          <w:szCs w:val="22"/>
        </w:rPr>
      </w:pPr>
    </w:p>
    <w:p w14:paraId="497B40C2" w14:textId="18703B74" w:rsidR="00B41A54" w:rsidRDefault="00B41A54" w:rsidP="008D5965">
      <w:pPr>
        <w:pStyle w:val="Text"/>
        <w:spacing w:after="0"/>
        <w:jc w:val="both"/>
        <w:rPr>
          <w:rFonts w:ascii="Garamond" w:hAnsi="Garamond"/>
          <w:b/>
          <w:bCs/>
          <w:sz w:val="22"/>
          <w:szCs w:val="22"/>
        </w:rPr>
      </w:pPr>
    </w:p>
    <w:p w14:paraId="24A596FA" w14:textId="77777777" w:rsidR="00B41A54" w:rsidRPr="000E0636" w:rsidRDefault="00B41A54" w:rsidP="008D5965">
      <w:pPr>
        <w:pStyle w:val="Text"/>
        <w:spacing w:after="0"/>
        <w:jc w:val="both"/>
        <w:rPr>
          <w:rFonts w:ascii="Garamond" w:hAnsi="Garamond"/>
          <w:b/>
          <w:bCs/>
          <w:sz w:val="22"/>
          <w:szCs w:val="22"/>
        </w:rPr>
      </w:pPr>
    </w:p>
    <w:p w14:paraId="6B145D4D" w14:textId="5B5D4434" w:rsidR="001E6B67" w:rsidRPr="000E0636" w:rsidRDefault="00510F02" w:rsidP="008D5965">
      <w:pPr>
        <w:pStyle w:val="Text"/>
        <w:spacing w:after="0"/>
        <w:jc w:val="both"/>
        <w:rPr>
          <w:rFonts w:ascii="Garamond" w:hAnsi="Garamond"/>
          <w:b/>
          <w:bCs/>
          <w:sz w:val="22"/>
          <w:szCs w:val="22"/>
        </w:rPr>
      </w:pPr>
      <w:r w:rsidRPr="000E0636">
        <w:rPr>
          <w:rFonts w:ascii="Garamond" w:hAnsi="Garamond"/>
          <w:b/>
          <w:bCs/>
          <w:sz w:val="22"/>
          <w:szCs w:val="22"/>
        </w:rPr>
        <w:t>-</w:t>
      </w:r>
      <w:r w:rsidR="00FE6870" w:rsidRPr="000E0636">
        <w:rPr>
          <w:rFonts w:ascii="Garamond" w:hAnsi="Garamond"/>
          <w:b/>
          <w:bCs/>
          <w:sz w:val="22"/>
          <w:szCs w:val="22"/>
        </w:rPr>
        <w:t>Ends</w:t>
      </w:r>
      <w:r w:rsidRPr="000E0636">
        <w:rPr>
          <w:rFonts w:ascii="Garamond" w:hAnsi="Garamond"/>
          <w:b/>
          <w:bCs/>
          <w:sz w:val="22"/>
          <w:szCs w:val="22"/>
        </w:rPr>
        <w:t>-</w:t>
      </w:r>
    </w:p>
    <w:p w14:paraId="074C3D26" w14:textId="77777777" w:rsidR="007E4B7C" w:rsidRPr="000E0636" w:rsidRDefault="007E4B7C" w:rsidP="008D5965">
      <w:pPr>
        <w:pStyle w:val="Text"/>
        <w:spacing w:after="0"/>
        <w:jc w:val="both"/>
        <w:rPr>
          <w:rFonts w:ascii="Garamond" w:hAnsi="Garamond"/>
          <w:sz w:val="22"/>
          <w:szCs w:val="22"/>
          <w:lang w:val="en-US"/>
        </w:rPr>
      </w:pPr>
    </w:p>
    <w:p w14:paraId="32A56B09" w14:textId="7F9DB362" w:rsidR="00136AD5" w:rsidRPr="00B41A54" w:rsidRDefault="00FE6870" w:rsidP="008D5965">
      <w:pPr>
        <w:pStyle w:val="Text"/>
        <w:spacing w:after="0"/>
        <w:jc w:val="both"/>
        <w:rPr>
          <w:rFonts w:ascii="Garamond" w:hAnsi="Garamond"/>
          <w:sz w:val="22"/>
          <w:szCs w:val="22"/>
          <w:lang w:val="en-US"/>
        </w:rPr>
      </w:pPr>
      <w:r w:rsidRPr="000E0636">
        <w:rPr>
          <w:rFonts w:ascii="Garamond" w:hAnsi="Garamond"/>
          <w:sz w:val="22"/>
          <w:szCs w:val="22"/>
          <w:lang w:val="en-US"/>
        </w:rPr>
        <w:t>For more pr</w:t>
      </w:r>
      <w:r w:rsidR="00806DA7" w:rsidRPr="000E0636">
        <w:rPr>
          <w:rFonts w:ascii="Garamond" w:hAnsi="Garamond"/>
          <w:sz w:val="22"/>
          <w:szCs w:val="22"/>
          <w:lang w:val="en-US"/>
        </w:rPr>
        <w:t xml:space="preserve">ess information, please </w:t>
      </w:r>
      <w:r w:rsidR="00DD562C" w:rsidRPr="000E0636">
        <w:rPr>
          <w:rFonts w:ascii="Garamond" w:hAnsi="Garamond"/>
          <w:sz w:val="22"/>
          <w:szCs w:val="22"/>
          <w:lang w:val="en-US"/>
        </w:rPr>
        <w:t>contact</w:t>
      </w:r>
      <w:r w:rsidR="006B6910" w:rsidRPr="000E0636">
        <w:rPr>
          <w:rFonts w:ascii="Garamond" w:hAnsi="Garamond"/>
          <w:sz w:val="22"/>
          <w:szCs w:val="22"/>
          <w:lang w:val="en-US"/>
        </w:rPr>
        <w:t xml:space="preserve"> Iliana </w:t>
      </w:r>
      <w:proofErr w:type="spellStart"/>
      <w:r w:rsidR="006B6910" w:rsidRPr="000E0636">
        <w:rPr>
          <w:rFonts w:ascii="Garamond" w:hAnsi="Garamond"/>
          <w:sz w:val="22"/>
          <w:szCs w:val="22"/>
          <w:lang w:val="en-US"/>
        </w:rPr>
        <w:t>Taliotis</w:t>
      </w:r>
      <w:proofErr w:type="spellEnd"/>
      <w:r w:rsidR="006B6910" w:rsidRPr="000E0636">
        <w:rPr>
          <w:rFonts w:ascii="Garamond" w:hAnsi="Garamond"/>
          <w:sz w:val="22"/>
          <w:szCs w:val="22"/>
          <w:lang w:val="en-US"/>
        </w:rPr>
        <w:t xml:space="preserve"> on +44 (0)7931 341 112 or mail@ilianataliotis.com</w:t>
      </w:r>
    </w:p>
    <w:p w14:paraId="41B1A49B" w14:textId="5704A41A" w:rsidR="00136AD5" w:rsidRPr="000E0636" w:rsidRDefault="00136AD5" w:rsidP="008D5965">
      <w:pPr>
        <w:pStyle w:val="Text"/>
        <w:spacing w:after="0"/>
        <w:jc w:val="both"/>
        <w:rPr>
          <w:rFonts w:ascii="Garamond" w:hAnsi="Garamond"/>
          <w:b/>
          <w:bCs/>
          <w:sz w:val="22"/>
          <w:szCs w:val="22"/>
          <w:u w:val="single"/>
          <w:lang w:val="en-US"/>
        </w:rPr>
      </w:pPr>
    </w:p>
    <w:p w14:paraId="2B0903E9" w14:textId="77777777" w:rsidR="001E6B67" w:rsidRPr="000E0636" w:rsidRDefault="00FE6870" w:rsidP="008D5965">
      <w:pPr>
        <w:pStyle w:val="Text"/>
        <w:spacing w:after="0"/>
        <w:jc w:val="both"/>
        <w:rPr>
          <w:rFonts w:ascii="Garamond" w:hAnsi="Garamond"/>
          <w:b/>
          <w:bCs/>
          <w:sz w:val="22"/>
          <w:szCs w:val="22"/>
          <w:u w:val="single"/>
          <w:lang w:val="en-US"/>
        </w:rPr>
      </w:pPr>
      <w:r w:rsidRPr="000E0636">
        <w:rPr>
          <w:rFonts w:ascii="Garamond" w:hAnsi="Garamond"/>
          <w:b/>
          <w:bCs/>
          <w:sz w:val="22"/>
          <w:szCs w:val="22"/>
          <w:u w:val="single"/>
          <w:lang w:val="en-US"/>
        </w:rPr>
        <w:t>Notes to editors</w:t>
      </w:r>
    </w:p>
    <w:p w14:paraId="1D67A2E2" w14:textId="7C908B0F" w:rsidR="00C0794C" w:rsidRPr="000E0636" w:rsidRDefault="00C0794C" w:rsidP="008D5965">
      <w:pPr>
        <w:pStyle w:val="Text"/>
        <w:spacing w:after="0"/>
        <w:jc w:val="both"/>
        <w:rPr>
          <w:rFonts w:ascii="Garamond" w:hAnsi="Garamond"/>
          <w:b/>
          <w:bCs/>
          <w:color w:val="000000" w:themeColor="text1"/>
          <w:sz w:val="22"/>
          <w:szCs w:val="22"/>
        </w:rPr>
      </w:pPr>
    </w:p>
    <w:p w14:paraId="3DBFB98B" w14:textId="44EDD788" w:rsidR="003B2D1F" w:rsidRPr="000E0636" w:rsidRDefault="003B2D1F" w:rsidP="008D5965">
      <w:pPr>
        <w:pStyle w:val="Text"/>
        <w:spacing w:after="0"/>
        <w:jc w:val="both"/>
        <w:rPr>
          <w:rFonts w:ascii="Garamond" w:hAnsi="Garamond"/>
          <w:b/>
          <w:bCs/>
          <w:color w:val="auto"/>
          <w:sz w:val="22"/>
          <w:szCs w:val="22"/>
          <w:lang w:val="en-US"/>
        </w:rPr>
      </w:pPr>
      <w:r w:rsidRPr="000E0636">
        <w:rPr>
          <w:rFonts w:ascii="Garamond" w:hAnsi="Garamond"/>
          <w:b/>
          <w:bCs/>
          <w:color w:val="000000" w:themeColor="text1"/>
          <w:sz w:val="22"/>
          <w:szCs w:val="22"/>
        </w:rPr>
        <w:t>About the</w:t>
      </w:r>
      <w:r w:rsidRPr="000E0636">
        <w:rPr>
          <w:rFonts w:ascii="Garamond" w:hAnsi="Garamond"/>
          <w:color w:val="000000" w:themeColor="text1"/>
          <w:sz w:val="22"/>
          <w:szCs w:val="22"/>
        </w:rPr>
        <w:t xml:space="preserve"> </w:t>
      </w:r>
      <w:r w:rsidRPr="000E0636">
        <w:rPr>
          <w:rFonts w:ascii="Garamond" w:hAnsi="Garamond"/>
          <w:b/>
          <w:bCs/>
          <w:color w:val="auto"/>
          <w:sz w:val="22"/>
          <w:szCs w:val="22"/>
          <w:lang w:val="en-US"/>
        </w:rPr>
        <w:t>British Ceramics Biennial:</w:t>
      </w:r>
    </w:p>
    <w:p w14:paraId="73725977" w14:textId="77777777" w:rsidR="009B7916" w:rsidRPr="000E0636" w:rsidRDefault="009B7916" w:rsidP="008D5965">
      <w:pPr>
        <w:pStyle w:val="Text"/>
        <w:spacing w:after="0"/>
        <w:jc w:val="both"/>
        <w:rPr>
          <w:rFonts w:ascii="Garamond" w:eastAsia="Garamond" w:hAnsi="Garamond" w:cs="Garamond"/>
          <w:b/>
          <w:bCs/>
          <w:color w:val="auto"/>
          <w:sz w:val="22"/>
          <w:szCs w:val="22"/>
        </w:rPr>
      </w:pPr>
    </w:p>
    <w:p w14:paraId="4C070ECC" w14:textId="78E34395" w:rsidR="009B7916" w:rsidRPr="000E0636" w:rsidRDefault="009B7916" w:rsidP="008D5965">
      <w:pPr>
        <w:pStyle w:val="Text"/>
        <w:spacing w:after="0" w:line="240" w:lineRule="atLeast"/>
        <w:jc w:val="both"/>
        <w:rPr>
          <w:rFonts w:ascii="Garamond" w:hAnsi="Garamond" w:cs="Garamond"/>
          <w:color w:val="000000" w:themeColor="text1"/>
          <w:sz w:val="22"/>
          <w:szCs w:val="22"/>
        </w:rPr>
      </w:pPr>
      <w:r w:rsidRPr="000E0636">
        <w:rPr>
          <w:rFonts w:ascii="Garamond" w:hAnsi="Garamond" w:cs="Garamond"/>
          <w:color w:val="000000" w:themeColor="text1"/>
          <w:sz w:val="22"/>
          <w:szCs w:val="22"/>
        </w:rPr>
        <w:t>British Ceramics Biennial (BCB) is the UK’s premiere contemporary ceramics festival that takes place in Stoke-on-Trent. BCB presents artworks from the UK’s leading ceramicists alongside international artists, in exhibitions and special events held across the city. BCB is underpinned by an exciting year-round programme of artists’ commissions, education and community engagement projects.</w:t>
      </w:r>
    </w:p>
    <w:p w14:paraId="67E16A14" w14:textId="77777777" w:rsidR="009B7916" w:rsidRPr="000E0636" w:rsidRDefault="009B7916" w:rsidP="008D5965">
      <w:pPr>
        <w:pStyle w:val="Text"/>
        <w:spacing w:after="0" w:line="240" w:lineRule="atLeast"/>
        <w:jc w:val="both"/>
        <w:rPr>
          <w:rFonts w:ascii="Garamond" w:hAnsi="Garamond" w:cs="Garamond"/>
          <w:color w:val="000000" w:themeColor="text1"/>
          <w:sz w:val="22"/>
          <w:szCs w:val="22"/>
        </w:rPr>
      </w:pPr>
    </w:p>
    <w:p w14:paraId="45CF7F1A" w14:textId="4DAF7601" w:rsidR="009B7916" w:rsidRPr="000E0636" w:rsidRDefault="009B7916" w:rsidP="008D5965">
      <w:pPr>
        <w:pStyle w:val="Text"/>
        <w:spacing w:after="0" w:line="240" w:lineRule="atLeast"/>
        <w:jc w:val="both"/>
        <w:rPr>
          <w:rFonts w:ascii="Garamond" w:hAnsi="Garamond" w:cs="Garamond"/>
          <w:color w:val="000000" w:themeColor="text1"/>
          <w:sz w:val="22"/>
          <w:szCs w:val="22"/>
        </w:rPr>
      </w:pPr>
      <w:r w:rsidRPr="000E0636">
        <w:rPr>
          <w:rFonts w:ascii="Garamond" w:hAnsi="Garamond" w:cs="Garamond"/>
          <w:color w:val="000000" w:themeColor="text1"/>
          <w:sz w:val="22"/>
          <w:szCs w:val="22"/>
        </w:rPr>
        <w:t>British Ceramics Biennial is a prestigious project that embraces the heritage of the Potteries as the home of British ceramics; that stimulates creativity and innovation across the breadth of its practice and sharpens Stoke-on-Trent’s creative edge as an international centre for excellence in contemporary ceramics.</w:t>
      </w:r>
    </w:p>
    <w:p w14:paraId="5F4EDE0D" w14:textId="77777777" w:rsidR="009B7916" w:rsidRPr="000E0636" w:rsidRDefault="009B7916" w:rsidP="008D5965">
      <w:pPr>
        <w:pStyle w:val="Text"/>
        <w:spacing w:after="0" w:line="240" w:lineRule="atLeast"/>
        <w:jc w:val="both"/>
        <w:rPr>
          <w:rFonts w:ascii="Garamond" w:hAnsi="Garamond" w:cs="Garamond"/>
          <w:color w:val="000000" w:themeColor="text1"/>
          <w:sz w:val="22"/>
          <w:szCs w:val="22"/>
        </w:rPr>
      </w:pPr>
    </w:p>
    <w:p w14:paraId="444BDDDD" w14:textId="04DF1B00" w:rsidR="009B7916" w:rsidRPr="000E0636" w:rsidRDefault="009B7916" w:rsidP="008D5965">
      <w:pPr>
        <w:pStyle w:val="Text"/>
        <w:spacing w:after="0" w:line="240" w:lineRule="atLeast"/>
        <w:jc w:val="both"/>
        <w:rPr>
          <w:rFonts w:ascii="Garamond" w:hAnsi="Garamond" w:cs="Garamond"/>
          <w:color w:val="000000" w:themeColor="text1"/>
          <w:sz w:val="22"/>
          <w:szCs w:val="22"/>
        </w:rPr>
      </w:pPr>
      <w:r w:rsidRPr="000E0636">
        <w:rPr>
          <w:rFonts w:ascii="Garamond" w:hAnsi="Garamond" w:cs="Garamond"/>
          <w:color w:val="000000" w:themeColor="text1"/>
          <w:sz w:val="22"/>
          <w:szCs w:val="22"/>
        </w:rPr>
        <w:t>Initiated in 2009, BCB has grown to be the single largest ceramics event in the UK, a flagship cultural project for Stoke-on-Trent City Council, and a catalyst for regeneration. BCB has been successful in bringing great art, creative energy and critical attention to the city, and has facilitated meaningful new public engagement with local communities, visitors and cultural tourists.</w:t>
      </w:r>
    </w:p>
    <w:p w14:paraId="7E1B90B5" w14:textId="028B7B6D" w:rsidR="009B7916" w:rsidRPr="000E0636" w:rsidRDefault="009B7916" w:rsidP="008D5965">
      <w:pPr>
        <w:pStyle w:val="Text"/>
        <w:spacing w:after="0" w:line="240" w:lineRule="atLeast"/>
        <w:jc w:val="both"/>
        <w:rPr>
          <w:rFonts w:ascii="Garamond" w:hAnsi="Garamond" w:cs="Garamond"/>
          <w:color w:val="000000" w:themeColor="text1"/>
          <w:sz w:val="22"/>
          <w:szCs w:val="22"/>
        </w:rPr>
      </w:pPr>
    </w:p>
    <w:p w14:paraId="3C0AA7E4" w14:textId="7F9C8311" w:rsidR="009B7916" w:rsidRPr="000E0636" w:rsidRDefault="009B7916" w:rsidP="008D5965">
      <w:pPr>
        <w:pStyle w:val="Text"/>
        <w:spacing w:after="0" w:line="240" w:lineRule="atLeast"/>
        <w:jc w:val="both"/>
        <w:rPr>
          <w:rFonts w:ascii="Garamond" w:hAnsi="Garamond" w:cs="Garamond"/>
          <w:color w:val="000000" w:themeColor="text1"/>
          <w:sz w:val="22"/>
          <w:szCs w:val="22"/>
        </w:rPr>
      </w:pPr>
      <w:r w:rsidRPr="000E0636">
        <w:rPr>
          <w:rFonts w:ascii="Garamond" w:hAnsi="Garamond" w:cs="Garamond"/>
          <w:color w:val="000000" w:themeColor="text1"/>
          <w:sz w:val="22"/>
          <w:szCs w:val="22"/>
        </w:rPr>
        <w:t xml:space="preserve">The next British Ceramics Biennial festival takes places </w:t>
      </w:r>
      <w:r w:rsidR="009C4B7B" w:rsidRPr="000E0636">
        <w:rPr>
          <w:rFonts w:ascii="Garamond" w:hAnsi="Garamond" w:cs="Garamond"/>
          <w:color w:val="000000" w:themeColor="text1"/>
          <w:sz w:val="22"/>
          <w:szCs w:val="22"/>
        </w:rPr>
        <w:t xml:space="preserve">from 11 </w:t>
      </w:r>
      <w:r w:rsidRPr="000E0636">
        <w:rPr>
          <w:rFonts w:ascii="Garamond" w:hAnsi="Garamond" w:cs="Garamond"/>
          <w:color w:val="000000" w:themeColor="text1"/>
          <w:sz w:val="22"/>
          <w:szCs w:val="22"/>
        </w:rPr>
        <w:t xml:space="preserve">September </w:t>
      </w:r>
      <w:r w:rsidR="009C4B7B" w:rsidRPr="000E0636">
        <w:rPr>
          <w:rFonts w:ascii="Garamond" w:hAnsi="Garamond" w:cs="Garamond"/>
          <w:color w:val="000000" w:themeColor="text1"/>
          <w:sz w:val="22"/>
          <w:szCs w:val="22"/>
        </w:rPr>
        <w:t xml:space="preserve">to 19 October </w:t>
      </w:r>
      <w:r w:rsidRPr="000E0636">
        <w:rPr>
          <w:rFonts w:ascii="Garamond" w:hAnsi="Garamond" w:cs="Garamond"/>
          <w:color w:val="000000" w:themeColor="text1"/>
          <w:sz w:val="22"/>
          <w:szCs w:val="22"/>
        </w:rPr>
        <w:t>2021.</w:t>
      </w:r>
    </w:p>
    <w:p w14:paraId="71DD79B7" w14:textId="77777777" w:rsidR="005C0E76" w:rsidRPr="000E0636" w:rsidRDefault="005C0E76" w:rsidP="008D5965">
      <w:pPr>
        <w:pStyle w:val="Text"/>
        <w:spacing w:after="0" w:line="240" w:lineRule="atLeast"/>
        <w:jc w:val="both"/>
        <w:rPr>
          <w:rFonts w:ascii="Garamond" w:hAnsi="Garamond"/>
          <w:b/>
          <w:bCs/>
          <w:sz w:val="22"/>
          <w:szCs w:val="22"/>
          <w:lang w:val="en-US"/>
        </w:rPr>
      </w:pPr>
    </w:p>
    <w:p w14:paraId="58935265" w14:textId="77777777" w:rsidR="005C0E76" w:rsidRPr="000E0636" w:rsidRDefault="005C0E76" w:rsidP="008D5965">
      <w:pPr>
        <w:pStyle w:val="Text"/>
        <w:spacing w:after="0" w:line="240" w:lineRule="atLeast"/>
        <w:jc w:val="both"/>
        <w:rPr>
          <w:rFonts w:ascii="Garamond" w:hAnsi="Garamond"/>
          <w:b/>
          <w:bCs/>
          <w:sz w:val="22"/>
          <w:szCs w:val="22"/>
          <w:lang w:val="en-US"/>
        </w:rPr>
      </w:pPr>
      <w:r w:rsidRPr="000E0636">
        <w:rPr>
          <w:rFonts w:ascii="Garamond" w:hAnsi="Garamond"/>
          <w:b/>
          <w:bCs/>
          <w:sz w:val="22"/>
          <w:szCs w:val="22"/>
          <w:lang w:val="en-US"/>
        </w:rPr>
        <w:t>British Ceramics Biennial funders:</w:t>
      </w:r>
    </w:p>
    <w:p w14:paraId="26CCE2B5" w14:textId="77777777" w:rsidR="005C0E76" w:rsidRPr="000E0636" w:rsidRDefault="005C0E76" w:rsidP="008D5965">
      <w:pPr>
        <w:pStyle w:val="Text"/>
        <w:spacing w:after="0" w:line="240" w:lineRule="atLeast"/>
        <w:jc w:val="both"/>
        <w:rPr>
          <w:rFonts w:ascii="Garamond" w:eastAsia="Garamond" w:hAnsi="Garamond" w:cs="Garamond"/>
          <w:b/>
          <w:bCs/>
          <w:sz w:val="22"/>
          <w:szCs w:val="22"/>
        </w:rPr>
      </w:pPr>
    </w:p>
    <w:p w14:paraId="429F6E79" w14:textId="65DAA0BD" w:rsidR="005C0E76" w:rsidRPr="000E0636" w:rsidRDefault="005C0E76" w:rsidP="008D5965">
      <w:pPr>
        <w:pStyle w:val="Text"/>
        <w:spacing w:after="0" w:line="240" w:lineRule="atLeast"/>
        <w:jc w:val="both"/>
        <w:rPr>
          <w:rFonts w:ascii="Garamond" w:hAnsi="Garamond"/>
          <w:sz w:val="22"/>
          <w:szCs w:val="22"/>
          <w:lang w:val="en-US"/>
        </w:rPr>
      </w:pPr>
      <w:r w:rsidRPr="000E0636">
        <w:rPr>
          <w:rFonts w:ascii="Garamond" w:hAnsi="Garamond"/>
          <w:sz w:val="22"/>
          <w:szCs w:val="22"/>
          <w:lang w:val="en-US"/>
        </w:rPr>
        <w:t>The British Ceramics Biennial Ltd is funded by Stoke-on-Trent City Council and Paul Hamlyn Foundation and is supported using public funding by Arts Council England.</w:t>
      </w:r>
    </w:p>
    <w:p w14:paraId="795DE5CE" w14:textId="77777777" w:rsidR="005C0E76" w:rsidRPr="000E0636" w:rsidRDefault="005C0E76" w:rsidP="008D5965">
      <w:pPr>
        <w:pStyle w:val="Text"/>
        <w:spacing w:after="0" w:line="240" w:lineRule="atLeast"/>
        <w:jc w:val="both"/>
        <w:rPr>
          <w:rFonts w:ascii="Garamond" w:hAnsi="Garamond"/>
          <w:color w:val="auto"/>
          <w:sz w:val="22"/>
          <w:szCs w:val="22"/>
          <w:lang w:val="nl-NL"/>
        </w:rPr>
      </w:pPr>
      <w:r w:rsidRPr="000E0636">
        <w:rPr>
          <w:rFonts w:ascii="Garamond" w:hAnsi="Garamond"/>
          <w:noProof/>
          <w:color w:val="auto"/>
          <w:sz w:val="22"/>
          <w:szCs w:val="22"/>
          <w:lang w:val="en-US" w:eastAsia="en-US"/>
        </w:rPr>
        <w:drawing>
          <wp:inline distT="0" distB="0" distL="0" distR="0" wp14:anchorId="22432DFC" wp14:editId="0647CF21">
            <wp:extent cx="2688218" cy="84974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696694" cy="852424"/>
                    </a:xfrm>
                    <a:prstGeom prst="rect">
                      <a:avLst/>
                    </a:prstGeom>
                  </pic:spPr>
                </pic:pic>
              </a:graphicData>
            </a:graphic>
          </wp:inline>
        </w:drawing>
      </w:r>
    </w:p>
    <w:p w14:paraId="2246057A" w14:textId="77777777" w:rsidR="005C0E76" w:rsidRPr="000E0636" w:rsidRDefault="005C0E76" w:rsidP="008D5965">
      <w:pPr>
        <w:pStyle w:val="Text"/>
        <w:spacing w:after="0" w:line="240" w:lineRule="atLeast"/>
        <w:jc w:val="both"/>
        <w:rPr>
          <w:rFonts w:ascii="Garamond" w:hAnsi="Garamond"/>
          <w:color w:val="auto"/>
          <w:sz w:val="22"/>
          <w:szCs w:val="22"/>
          <w:lang w:val="nl-NL"/>
        </w:rPr>
      </w:pPr>
    </w:p>
    <w:p w14:paraId="464CBD33" w14:textId="77777777" w:rsidR="001E6B67" w:rsidRPr="000E0636" w:rsidRDefault="001E6B67" w:rsidP="008D5965">
      <w:pPr>
        <w:autoSpaceDE w:val="0"/>
        <w:autoSpaceDN w:val="0"/>
        <w:adjustRightInd w:val="0"/>
        <w:jc w:val="both"/>
        <w:rPr>
          <w:rFonts w:ascii="Garamond" w:hAnsi="Garamond"/>
          <w:sz w:val="22"/>
          <w:szCs w:val="22"/>
        </w:rPr>
      </w:pPr>
    </w:p>
    <w:sectPr w:rsidR="001E6B67" w:rsidRPr="000E0636">
      <w:headerReference w:type="default" r:id="rId12"/>
      <w:footerReference w:type="default" r:id="rId13"/>
      <w:headerReference w:type="first" r:id="rId14"/>
      <w:footerReference w:type="first" r:id="rId15"/>
      <w:pgSz w:w="12240" w:h="15840"/>
      <w:pgMar w:top="1440" w:right="1797" w:bottom="1440" w:left="1797"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6A5D1" w14:textId="77777777" w:rsidR="003803E7" w:rsidRDefault="003803E7">
      <w:r>
        <w:separator/>
      </w:r>
    </w:p>
  </w:endnote>
  <w:endnote w:type="continuationSeparator" w:id="0">
    <w:p w14:paraId="19A2AFD1" w14:textId="77777777" w:rsidR="003803E7" w:rsidRDefault="00380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Roman"/>
    <w:panose1 w:val="00000500000000020000"/>
    <w:charset w:val="00"/>
    <w:family w:val="auto"/>
    <w:pitch w:val="variable"/>
    <w:sig w:usb0="E00002FF" w:usb1="5000205A" w:usb2="00000000" w:usb3="00000000" w:csb0="0000019F" w:csb1="00000000"/>
  </w:font>
  <w:font w:name="Baskerville">
    <w:panose1 w:val="02020502070401020303"/>
    <w:charset w:val="00"/>
    <w:family w:val="roman"/>
    <w:pitch w:val="variable"/>
    <w:sig w:usb0="80000067" w:usb1="02000000"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AFED7" w14:textId="77777777" w:rsidR="00C36BCE" w:rsidRDefault="00C36BCE" w:rsidP="00945AA1">
    <w:pPr>
      <w:pStyle w:val="Footer"/>
    </w:pPr>
    <w:r>
      <w:rPr>
        <w:noProof/>
        <w:lang w:eastAsia="en-US"/>
      </w:rPr>
      <w:drawing>
        <wp:anchor distT="152400" distB="152400" distL="152400" distR="152400" simplePos="0" relativeHeight="251664896" behindDoc="1" locked="0" layoutInCell="1" allowOverlap="1" wp14:anchorId="7EC8ACCE" wp14:editId="739A4D79">
          <wp:simplePos x="0" y="0"/>
          <wp:positionH relativeFrom="page">
            <wp:posOffset>723900</wp:posOffset>
          </wp:positionH>
          <wp:positionV relativeFrom="page">
            <wp:posOffset>8943975</wp:posOffset>
          </wp:positionV>
          <wp:extent cx="3057525" cy="866775"/>
          <wp:effectExtent l="0" t="0" r="9525" b="9525"/>
          <wp:wrapNone/>
          <wp:docPr id="3" name="officeArt object" descr="PressRel_01-2"/>
          <wp:cNvGraphicFramePr/>
          <a:graphic xmlns:a="http://schemas.openxmlformats.org/drawingml/2006/main">
            <a:graphicData uri="http://schemas.openxmlformats.org/drawingml/2006/picture">
              <pic:pic xmlns:pic="http://schemas.openxmlformats.org/drawingml/2006/picture">
                <pic:nvPicPr>
                  <pic:cNvPr id="1073741826" name="image2.jpeg" descr="PressRel_01-2"/>
                  <pic:cNvPicPr/>
                </pic:nvPicPr>
                <pic:blipFill>
                  <a:blip r:embed="rId1"/>
                  <a:stretch>
                    <a:fillRect/>
                  </a:stretch>
                </pic:blipFill>
                <pic:spPr>
                  <a:xfrm>
                    <a:off x="0" y="0"/>
                    <a:ext cx="3067050" cy="8694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76F68CE" w14:textId="77777777" w:rsidR="00C36BCE" w:rsidRDefault="00C36BCE" w:rsidP="00190371">
    <w:pPr>
      <w:pStyle w:val="Footer"/>
      <w:tabs>
        <w:tab w:val="clear" w:pos="8640"/>
        <w:tab w:val="left" w:pos="3360"/>
        <w:tab w:val="right" w:pos="8646"/>
      </w:tabs>
    </w:pPr>
    <w:r>
      <w:tab/>
    </w:r>
    <w:r>
      <w:tab/>
    </w:r>
    <w:r>
      <w:tab/>
    </w:r>
    <w:r>
      <w:fldChar w:fldCharType="begin"/>
    </w:r>
    <w:r>
      <w:instrText xml:space="preserve"> PAGE </w:instrText>
    </w:r>
    <w:r>
      <w:fldChar w:fldCharType="separate"/>
    </w:r>
    <w:r w:rsidR="001F02D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AC34B" w14:textId="20227B23" w:rsidR="00C36BCE" w:rsidRDefault="00EA0743">
    <w:pPr>
      <w:pStyle w:val="Footer"/>
    </w:pPr>
    <w:r w:rsidRPr="007E7578">
      <w:rPr>
        <w:rFonts w:eastAsia="Times New Roman"/>
        <w:bdr w:val="none" w:sz="0" w:space="0" w:color="auto"/>
        <w:lang w:val="en-GB"/>
      </w:rPr>
      <w:fldChar w:fldCharType="begin"/>
    </w:r>
    <w:r w:rsidRPr="007E7578">
      <w:rPr>
        <w:rFonts w:eastAsia="Times New Roman"/>
        <w:bdr w:val="none" w:sz="0" w:space="0" w:color="auto"/>
        <w:lang w:val="en-GB"/>
      </w:rPr>
      <w:instrText xml:space="preserve"> INCLUDEPICTURE "/var/folders/tj/w3b06j950_99zsdzzdgq29wm0000gn/T/com.microsoft.Word/WebArchiveCopyPasteTempFiles/AH9Awnur0XSHkmdAAAAAElFTkSuQmCC" \* MERGEFORMATINET </w:instrText>
    </w:r>
    <w:r w:rsidRPr="007E7578">
      <w:rPr>
        <w:rFonts w:eastAsia="Times New Roman"/>
        <w:bdr w:val="none" w:sz="0" w:space="0" w:color="auto"/>
        <w:lang w:val="en-GB"/>
      </w:rPr>
      <w:fldChar w:fldCharType="end"/>
    </w:r>
    <w:r w:rsidR="00C36BCE">
      <w:rPr>
        <w:noProof/>
        <w:lang w:eastAsia="en-US"/>
      </w:rPr>
      <w:drawing>
        <wp:anchor distT="152400" distB="152400" distL="152400" distR="152400" simplePos="0" relativeHeight="251662848" behindDoc="1" locked="0" layoutInCell="1" allowOverlap="1" wp14:anchorId="0AE2125B" wp14:editId="1DE6D6B9">
          <wp:simplePos x="0" y="0"/>
          <wp:positionH relativeFrom="page">
            <wp:posOffset>723900</wp:posOffset>
          </wp:positionH>
          <wp:positionV relativeFrom="page">
            <wp:posOffset>8943975</wp:posOffset>
          </wp:positionV>
          <wp:extent cx="3057525" cy="866775"/>
          <wp:effectExtent l="0" t="0" r="9525" b="9525"/>
          <wp:wrapNone/>
          <wp:docPr id="2" name="officeArt object" descr="PressRel_01-2"/>
          <wp:cNvGraphicFramePr/>
          <a:graphic xmlns:a="http://schemas.openxmlformats.org/drawingml/2006/main">
            <a:graphicData uri="http://schemas.openxmlformats.org/drawingml/2006/picture">
              <pic:pic xmlns:pic="http://schemas.openxmlformats.org/drawingml/2006/picture">
                <pic:nvPicPr>
                  <pic:cNvPr id="1073741826" name="image2.jpeg" descr="PressRel_01-2"/>
                  <pic:cNvPicPr/>
                </pic:nvPicPr>
                <pic:blipFill>
                  <a:blip r:embed="rId1"/>
                  <a:stretch>
                    <a:fillRect/>
                  </a:stretch>
                </pic:blipFill>
                <pic:spPr>
                  <a:xfrm>
                    <a:off x="0" y="0"/>
                    <a:ext cx="3067050" cy="8694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7E0518" w14:textId="77777777" w:rsidR="003803E7" w:rsidRDefault="003803E7">
      <w:r>
        <w:separator/>
      </w:r>
    </w:p>
  </w:footnote>
  <w:footnote w:type="continuationSeparator" w:id="0">
    <w:p w14:paraId="45936C25" w14:textId="77777777" w:rsidR="003803E7" w:rsidRDefault="003803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81918" w14:textId="77777777" w:rsidR="00C36BCE" w:rsidRDefault="00C36BCE">
    <w:pPr>
      <w:pStyle w:val="Header"/>
      <w:tabs>
        <w:tab w:val="clear" w:pos="8640"/>
        <w:tab w:val="right" w:pos="8626"/>
      </w:tabs>
    </w:pPr>
    <w:r>
      <w:rPr>
        <w:noProof/>
        <w:lang w:eastAsia="en-US"/>
      </w:rPr>
      <w:drawing>
        <wp:anchor distT="152400" distB="152400" distL="152400" distR="152400" simplePos="0" relativeHeight="251660800" behindDoc="1" locked="0" layoutInCell="1" allowOverlap="1" wp14:anchorId="75FD0DF4" wp14:editId="080D3C23">
          <wp:simplePos x="0" y="0"/>
          <wp:positionH relativeFrom="page">
            <wp:posOffset>847090</wp:posOffset>
          </wp:positionH>
          <wp:positionV relativeFrom="page">
            <wp:posOffset>419100</wp:posOffset>
          </wp:positionV>
          <wp:extent cx="2816861" cy="920750"/>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1"/>
                  <a:stretch>
                    <a:fillRect/>
                  </a:stretch>
                </pic:blipFill>
                <pic:spPr>
                  <a:xfrm>
                    <a:off x="0" y="0"/>
                    <a:ext cx="2816861" cy="920750"/>
                  </a:xfrm>
                  <a:prstGeom prst="rect">
                    <a:avLst/>
                  </a:prstGeom>
                  <a:ln w="12700" cap="flat">
                    <a:noFill/>
                    <a:miter lim="400000"/>
                  </a:ln>
                  <a:effectLst/>
                </pic:spPr>
              </pic:pic>
            </a:graphicData>
          </a:graphic>
        </wp:anchor>
      </w:drawing>
    </w:r>
    <w:r>
      <w:t xml:space="preserve"> </w:t>
    </w:r>
  </w:p>
  <w:p w14:paraId="1DF78D41" w14:textId="77777777" w:rsidR="00C36BCE" w:rsidRDefault="00C36BCE" w:rsidP="00190371">
    <w:pPr>
      <w:pStyle w:val="Header"/>
      <w:tabs>
        <w:tab w:val="clear" w:pos="8640"/>
        <w:tab w:val="right" w:pos="862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F5548" w14:textId="44D2A674" w:rsidR="00C36BCE" w:rsidRDefault="00C36BCE">
    <w:pPr>
      <w:pStyle w:val="Header"/>
      <w:tabs>
        <w:tab w:val="clear" w:pos="8640"/>
        <w:tab w:val="right" w:pos="8626"/>
      </w:tabs>
      <w:jc w:val="right"/>
      <w:rPr>
        <w:rFonts w:ascii="Calibri" w:eastAsia="Calibri" w:hAnsi="Calibri" w:cs="Calibri"/>
        <w:sz w:val="22"/>
        <w:szCs w:val="22"/>
      </w:rPr>
    </w:pPr>
    <w:r>
      <w:rPr>
        <w:noProof/>
        <w:lang w:eastAsia="en-US"/>
      </w:rPr>
      <w:drawing>
        <wp:anchor distT="152400" distB="152400" distL="152400" distR="152400" simplePos="0" relativeHeight="251657728" behindDoc="1" locked="0" layoutInCell="1" allowOverlap="1" wp14:anchorId="3829D1C0" wp14:editId="60488A81">
          <wp:simplePos x="0" y="0"/>
          <wp:positionH relativeFrom="page">
            <wp:posOffset>695324</wp:posOffset>
          </wp:positionH>
          <wp:positionV relativeFrom="page">
            <wp:posOffset>266700</wp:posOffset>
          </wp:positionV>
          <wp:extent cx="2816861" cy="92075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1"/>
                  <a:stretch>
                    <a:fillRect/>
                  </a:stretch>
                </pic:blipFill>
                <pic:spPr>
                  <a:xfrm>
                    <a:off x="0" y="0"/>
                    <a:ext cx="2816861" cy="92075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75C28"/>
    <w:multiLevelType w:val="hybridMultilevel"/>
    <w:tmpl w:val="57BAFF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2447A9D"/>
    <w:multiLevelType w:val="hybridMultilevel"/>
    <w:tmpl w:val="3DB84DBE"/>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 w15:restartNumberingAfterBreak="0">
    <w:nsid w:val="177339BE"/>
    <w:multiLevelType w:val="hybridMultilevel"/>
    <w:tmpl w:val="F1B4070A"/>
    <w:lvl w:ilvl="0" w:tplc="372E56CE">
      <w:start w:val="26"/>
      <w:numFmt w:val="bullet"/>
      <w:lvlText w:val="-"/>
      <w:lvlJc w:val="left"/>
      <w:pPr>
        <w:ind w:left="720" w:hanging="360"/>
      </w:pPr>
      <w:rPr>
        <w:rFonts w:ascii="Garamond" w:eastAsia="Cambria" w:hAnsi="Garamond"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7756F"/>
    <w:multiLevelType w:val="hybridMultilevel"/>
    <w:tmpl w:val="BD18E1C4"/>
    <w:numStyleLink w:val="ImportedStyle2"/>
  </w:abstractNum>
  <w:abstractNum w:abstractNumId="5" w15:restartNumberingAfterBreak="0">
    <w:nsid w:val="1BB40956"/>
    <w:multiLevelType w:val="hybridMultilevel"/>
    <w:tmpl w:val="BD18E1C4"/>
    <w:styleLink w:val="ImportedStyle2"/>
    <w:lvl w:ilvl="0" w:tplc="9BF6CAA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0272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D255F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FE29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9807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2E0A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9C41B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68EA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F46F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539B2321"/>
    <w:multiLevelType w:val="hybridMultilevel"/>
    <w:tmpl w:val="A4E8F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5551D8"/>
    <w:multiLevelType w:val="hybridMultilevel"/>
    <w:tmpl w:val="27AA29BC"/>
    <w:styleLink w:val="ImportedStyle10"/>
    <w:lvl w:ilvl="0" w:tplc="9764838A">
      <w:start w:val="1"/>
      <w:numFmt w:val="decimal"/>
      <w:lvlText w:val="%1."/>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2A3A42">
      <w:start w:val="1"/>
      <w:numFmt w:val="lowerLetter"/>
      <w:lvlText w:val="%2."/>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FE9780">
      <w:start w:val="1"/>
      <w:numFmt w:val="lowerRoman"/>
      <w:lvlText w:val="%3."/>
      <w:lvlJc w:val="left"/>
      <w:pPr>
        <w:ind w:left="324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D0C306">
      <w:start w:val="1"/>
      <w:numFmt w:val="decimal"/>
      <w:lvlText w:val="%4."/>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4E3610">
      <w:start w:val="1"/>
      <w:numFmt w:val="lowerLetter"/>
      <w:lvlText w:val="%5."/>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CB61468">
      <w:start w:val="1"/>
      <w:numFmt w:val="lowerRoman"/>
      <w:lvlText w:val="%6."/>
      <w:lvlJc w:val="left"/>
      <w:pPr>
        <w:ind w:left="540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1239B8">
      <w:start w:val="1"/>
      <w:numFmt w:val="decimal"/>
      <w:lvlText w:val="%7."/>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901ACA">
      <w:start w:val="1"/>
      <w:numFmt w:val="lowerLetter"/>
      <w:lvlText w:val="%8."/>
      <w:lvlJc w:val="left"/>
      <w:pPr>
        <w:ind w:left="68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88E964">
      <w:start w:val="1"/>
      <w:numFmt w:val="lowerRoman"/>
      <w:lvlText w:val="%9."/>
      <w:lvlJc w:val="left"/>
      <w:pPr>
        <w:ind w:left="756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71C3CC8"/>
    <w:multiLevelType w:val="hybridMultilevel"/>
    <w:tmpl w:val="27AA29BC"/>
    <w:numStyleLink w:val="ImportedStyle10"/>
  </w:abstractNum>
  <w:abstractNum w:abstractNumId="9" w15:restartNumberingAfterBreak="0">
    <w:nsid w:val="7F13531C"/>
    <w:multiLevelType w:val="hybridMultilevel"/>
    <w:tmpl w:val="9586B380"/>
    <w:lvl w:ilvl="0" w:tplc="372E56CE">
      <w:start w:val="26"/>
      <w:numFmt w:val="bullet"/>
      <w:lvlText w:val="-"/>
      <w:lvlJc w:val="left"/>
      <w:pPr>
        <w:ind w:left="720" w:hanging="360"/>
      </w:pPr>
      <w:rPr>
        <w:rFonts w:ascii="Garamond" w:eastAsia="Cambria" w:hAnsi="Garamond"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9"/>
  </w:num>
  <w:num w:numId="4">
    <w:abstractNumId w:val="3"/>
  </w:num>
  <w:num w:numId="5">
    <w:abstractNumId w:val="6"/>
  </w:num>
  <w:num w:numId="6">
    <w:abstractNumId w:val="5"/>
  </w:num>
  <w:num w:numId="7">
    <w:abstractNumId w:val="4"/>
  </w:num>
  <w:num w:numId="8">
    <w:abstractNumId w:val="7"/>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B67"/>
    <w:rsid w:val="00001EC4"/>
    <w:rsid w:val="000068DB"/>
    <w:rsid w:val="00014DCA"/>
    <w:rsid w:val="00030E71"/>
    <w:rsid w:val="00035E23"/>
    <w:rsid w:val="00037DF9"/>
    <w:rsid w:val="00040668"/>
    <w:rsid w:val="00046FF3"/>
    <w:rsid w:val="00052AA2"/>
    <w:rsid w:val="00054783"/>
    <w:rsid w:val="0006057B"/>
    <w:rsid w:val="00075000"/>
    <w:rsid w:val="00081A22"/>
    <w:rsid w:val="000A09CC"/>
    <w:rsid w:val="000B4D6C"/>
    <w:rsid w:val="000C7139"/>
    <w:rsid w:val="000C7C0F"/>
    <w:rsid w:val="000D3160"/>
    <w:rsid w:val="000E0636"/>
    <w:rsid w:val="000E14D4"/>
    <w:rsid w:val="000F3C7D"/>
    <w:rsid w:val="001066E5"/>
    <w:rsid w:val="00112558"/>
    <w:rsid w:val="001160EF"/>
    <w:rsid w:val="00121595"/>
    <w:rsid w:val="001219FC"/>
    <w:rsid w:val="001257D0"/>
    <w:rsid w:val="00136AD5"/>
    <w:rsid w:val="00136BA9"/>
    <w:rsid w:val="00142B80"/>
    <w:rsid w:val="00167E73"/>
    <w:rsid w:val="001734CE"/>
    <w:rsid w:val="0018054F"/>
    <w:rsid w:val="00185E2F"/>
    <w:rsid w:val="00190371"/>
    <w:rsid w:val="00191BBB"/>
    <w:rsid w:val="00197C5A"/>
    <w:rsid w:val="001A0B5E"/>
    <w:rsid w:val="001A7212"/>
    <w:rsid w:val="001A7A13"/>
    <w:rsid w:val="001B380D"/>
    <w:rsid w:val="001B6E8B"/>
    <w:rsid w:val="001C49B6"/>
    <w:rsid w:val="001C7361"/>
    <w:rsid w:val="001E6B67"/>
    <w:rsid w:val="001F02DF"/>
    <w:rsid w:val="00226D00"/>
    <w:rsid w:val="002466F8"/>
    <w:rsid w:val="00246957"/>
    <w:rsid w:val="002509E6"/>
    <w:rsid w:val="00250BA9"/>
    <w:rsid w:val="00266D54"/>
    <w:rsid w:val="00270ECA"/>
    <w:rsid w:val="002909FB"/>
    <w:rsid w:val="00294913"/>
    <w:rsid w:val="002B311B"/>
    <w:rsid w:val="002B5856"/>
    <w:rsid w:val="002B6DD7"/>
    <w:rsid w:val="002D2ED0"/>
    <w:rsid w:val="002E2BB7"/>
    <w:rsid w:val="002F23B2"/>
    <w:rsid w:val="002F5537"/>
    <w:rsid w:val="00301223"/>
    <w:rsid w:val="00312DFC"/>
    <w:rsid w:val="0031401B"/>
    <w:rsid w:val="0031709B"/>
    <w:rsid w:val="00336689"/>
    <w:rsid w:val="003403A5"/>
    <w:rsid w:val="003451CE"/>
    <w:rsid w:val="003601C7"/>
    <w:rsid w:val="00365D67"/>
    <w:rsid w:val="00375862"/>
    <w:rsid w:val="003803E7"/>
    <w:rsid w:val="003A0EE5"/>
    <w:rsid w:val="003A459F"/>
    <w:rsid w:val="003B2368"/>
    <w:rsid w:val="003B2D1F"/>
    <w:rsid w:val="003B3521"/>
    <w:rsid w:val="003B53B4"/>
    <w:rsid w:val="003E300C"/>
    <w:rsid w:val="003E3BB0"/>
    <w:rsid w:val="003F734A"/>
    <w:rsid w:val="0042163D"/>
    <w:rsid w:val="0045602A"/>
    <w:rsid w:val="00460050"/>
    <w:rsid w:val="00460FED"/>
    <w:rsid w:val="004678CC"/>
    <w:rsid w:val="00472C4D"/>
    <w:rsid w:val="00476FB2"/>
    <w:rsid w:val="0048786D"/>
    <w:rsid w:val="004A22D2"/>
    <w:rsid w:val="004A63CB"/>
    <w:rsid w:val="004B0F4E"/>
    <w:rsid w:val="004B21DF"/>
    <w:rsid w:val="004C16F5"/>
    <w:rsid w:val="004D5E8D"/>
    <w:rsid w:val="004E2AEE"/>
    <w:rsid w:val="004F52BA"/>
    <w:rsid w:val="004F698D"/>
    <w:rsid w:val="00510F02"/>
    <w:rsid w:val="005312E1"/>
    <w:rsid w:val="00533D18"/>
    <w:rsid w:val="00543946"/>
    <w:rsid w:val="00547528"/>
    <w:rsid w:val="00593531"/>
    <w:rsid w:val="005A17C1"/>
    <w:rsid w:val="005A4F1A"/>
    <w:rsid w:val="005B1F70"/>
    <w:rsid w:val="005B5BA7"/>
    <w:rsid w:val="005C0E76"/>
    <w:rsid w:val="005C4974"/>
    <w:rsid w:val="005C4A2E"/>
    <w:rsid w:val="005C7889"/>
    <w:rsid w:val="005E028B"/>
    <w:rsid w:val="005E6CF9"/>
    <w:rsid w:val="005F06CD"/>
    <w:rsid w:val="00607195"/>
    <w:rsid w:val="0061198A"/>
    <w:rsid w:val="00625845"/>
    <w:rsid w:val="00646D46"/>
    <w:rsid w:val="0065446E"/>
    <w:rsid w:val="00683CE3"/>
    <w:rsid w:val="006A371B"/>
    <w:rsid w:val="006A4950"/>
    <w:rsid w:val="006B246D"/>
    <w:rsid w:val="006B6910"/>
    <w:rsid w:val="006D2372"/>
    <w:rsid w:val="006F2E4C"/>
    <w:rsid w:val="006F4E4D"/>
    <w:rsid w:val="007002E3"/>
    <w:rsid w:val="0073454D"/>
    <w:rsid w:val="00744AC2"/>
    <w:rsid w:val="00754D26"/>
    <w:rsid w:val="00772F01"/>
    <w:rsid w:val="00776367"/>
    <w:rsid w:val="00793DDC"/>
    <w:rsid w:val="007A16DB"/>
    <w:rsid w:val="007A7C25"/>
    <w:rsid w:val="007C337D"/>
    <w:rsid w:val="007E4B7C"/>
    <w:rsid w:val="007F3F85"/>
    <w:rsid w:val="00806DA7"/>
    <w:rsid w:val="00816F63"/>
    <w:rsid w:val="008625FD"/>
    <w:rsid w:val="008711F8"/>
    <w:rsid w:val="00897393"/>
    <w:rsid w:val="008A5504"/>
    <w:rsid w:val="008B21AE"/>
    <w:rsid w:val="008C03A9"/>
    <w:rsid w:val="008C3A62"/>
    <w:rsid w:val="008D21CA"/>
    <w:rsid w:val="008D5965"/>
    <w:rsid w:val="008E041F"/>
    <w:rsid w:val="008E348B"/>
    <w:rsid w:val="008E51B4"/>
    <w:rsid w:val="008F7CA0"/>
    <w:rsid w:val="0090210E"/>
    <w:rsid w:val="009154F8"/>
    <w:rsid w:val="00932E44"/>
    <w:rsid w:val="00945661"/>
    <w:rsid w:val="00945AA1"/>
    <w:rsid w:val="00946EDA"/>
    <w:rsid w:val="00962ACE"/>
    <w:rsid w:val="00981F37"/>
    <w:rsid w:val="009865B6"/>
    <w:rsid w:val="0099268D"/>
    <w:rsid w:val="00993993"/>
    <w:rsid w:val="009B2CD8"/>
    <w:rsid w:val="009B7916"/>
    <w:rsid w:val="009C4B7B"/>
    <w:rsid w:val="009E14E8"/>
    <w:rsid w:val="009E37F3"/>
    <w:rsid w:val="009E42CD"/>
    <w:rsid w:val="009E7E55"/>
    <w:rsid w:val="00A04AD4"/>
    <w:rsid w:val="00A36A68"/>
    <w:rsid w:val="00A54D5F"/>
    <w:rsid w:val="00A678C3"/>
    <w:rsid w:val="00A73AB7"/>
    <w:rsid w:val="00A86246"/>
    <w:rsid w:val="00AA4524"/>
    <w:rsid w:val="00AB43FD"/>
    <w:rsid w:val="00AB6140"/>
    <w:rsid w:val="00AC2462"/>
    <w:rsid w:val="00AD38D3"/>
    <w:rsid w:val="00AD42C6"/>
    <w:rsid w:val="00AE4652"/>
    <w:rsid w:val="00AE4712"/>
    <w:rsid w:val="00AE6B7C"/>
    <w:rsid w:val="00AF38E4"/>
    <w:rsid w:val="00B14B78"/>
    <w:rsid w:val="00B2570C"/>
    <w:rsid w:val="00B35A9C"/>
    <w:rsid w:val="00B41A54"/>
    <w:rsid w:val="00B4445F"/>
    <w:rsid w:val="00B7015E"/>
    <w:rsid w:val="00B760D2"/>
    <w:rsid w:val="00B80013"/>
    <w:rsid w:val="00B83342"/>
    <w:rsid w:val="00BA5AD1"/>
    <w:rsid w:val="00BE58FD"/>
    <w:rsid w:val="00BE6AA9"/>
    <w:rsid w:val="00C0794C"/>
    <w:rsid w:val="00C33BD7"/>
    <w:rsid w:val="00C36BCE"/>
    <w:rsid w:val="00C61492"/>
    <w:rsid w:val="00C80A84"/>
    <w:rsid w:val="00C818D8"/>
    <w:rsid w:val="00C843EC"/>
    <w:rsid w:val="00CA7B17"/>
    <w:rsid w:val="00CB5E6D"/>
    <w:rsid w:val="00CB604F"/>
    <w:rsid w:val="00CF7128"/>
    <w:rsid w:val="00D04A31"/>
    <w:rsid w:val="00D2276E"/>
    <w:rsid w:val="00D45509"/>
    <w:rsid w:val="00D6022C"/>
    <w:rsid w:val="00D63CDB"/>
    <w:rsid w:val="00D930FD"/>
    <w:rsid w:val="00DC1D67"/>
    <w:rsid w:val="00DD2526"/>
    <w:rsid w:val="00DD562C"/>
    <w:rsid w:val="00DD58D9"/>
    <w:rsid w:val="00DE5489"/>
    <w:rsid w:val="00E1623A"/>
    <w:rsid w:val="00E24F52"/>
    <w:rsid w:val="00E2663C"/>
    <w:rsid w:val="00E337FF"/>
    <w:rsid w:val="00E4639C"/>
    <w:rsid w:val="00E66555"/>
    <w:rsid w:val="00E75D46"/>
    <w:rsid w:val="00E818F8"/>
    <w:rsid w:val="00E85CD0"/>
    <w:rsid w:val="00E92835"/>
    <w:rsid w:val="00EA0743"/>
    <w:rsid w:val="00EA6D3D"/>
    <w:rsid w:val="00EA750F"/>
    <w:rsid w:val="00EB25ED"/>
    <w:rsid w:val="00EC1755"/>
    <w:rsid w:val="00EF1A5F"/>
    <w:rsid w:val="00F02873"/>
    <w:rsid w:val="00F0544E"/>
    <w:rsid w:val="00F1007D"/>
    <w:rsid w:val="00F1029F"/>
    <w:rsid w:val="00F12F9E"/>
    <w:rsid w:val="00F20BB0"/>
    <w:rsid w:val="00F423F9"/>
    <w:rsid w:val="00F51366"/>
    <w:rsid w:val="00F6665F"/>
    <w:rsid w:val="00F75E9D"/>
    <w:rsid w:val="00F86F00"/>
    <w:rsid w:val="00FA10DD"/>
    <w:rsid w:val="00FA3F26"/>
    <w:rsid w:val="00FA7094"/>
    <w:rsid w:val="00FB07D7"/>
    <w:rsid w:val="00FE6870"/>
    <w:rsid w:val="00FF53C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0ECD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B5BA7"/>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Arial Unicode MS" w:cs="Arial Unicode MS"/>
      <w:color w:val="000000"/>
      <w:sz w:val="24"/>
      <w:szCs w:val="24"/>
      <w:u w:color="000000"/>
      <w:lang w:val="en-US"/>
    </w:rPr>
  </w:style>
  <w:style w:type="paragraph" w:styleId="Footer">
    <w:name w:val="footer"/>
    <w:pPr>
      <w:tabs>
        <w:tab w:val="center" w:pos="4320"/>
        <w:tab w:val="right" w:pos="8640"/>
      </w:tabs>
    </w:pPr>
    <w:rPr>
      <w:rFonts w:ascii="Cambria" w:hAnsi="Arial Unicode MS" w:cs="Arial Unicode MS"/>
      <w:color w:val="000000"/>
      <w:sz w:val="24"/>
      <w:szCs w:val="24"/>
      <w:u w:color="000000"/>
      <w:lang w:val="en-US"/>
    </w:rPr>
  </w:style>
  <w:style w:type="paragraph" w:customStyle="1" w:styleId="Kopf-undFuzeilen">
    <w:name w:val="Kopf- und Fußzeilen"/>
    <w:pPr>
      <w:tabs>
        <w:tab w:val="right" w:pos="9020"/>
      </w:tabs>
    </w:pPr>
    <w:rPr>
      <w:rFonts w:ascii="Helvetica" w:eastAsia="Helvetica" w:hAnsi="Helvetica" w:cs="Helvetica"/>
      <w:color w:val="000000"/>
      <w:sz w:val="24"/>
      <w:szCs w:val="24"/>
    </w:rPr>
  </w:style>
  <w:style w:type="paragraph" w:customStyle="1" w:styleId="Text">
    <w:name w:val="Text"/>
    <w:pPr>
      <w:spacing w:after="200"/>
    </w:pPr>
    <w:rPr>
      <w:rFonts w:ascii="Cambria" w:eastAsia="Cambria" w:hAnsi="Cambria" w:cs="Cambria"/>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Garamond" w:eastAsia="Garamond" w:hAnsi="Garamond" w:cs="Garamond"/>
      <w:color w:val="0000FF"/>
      <w:sz w:val="22"/>
      <w:szCs w:val="22"/>
      <w:u w:val="single" w:color="0000FF"/>
    </w:rPr>
  </w:style>
  <w:style w:type="paragraph" w:styleId="ListParagraph">
    <w:name w:val="List Paragraph"/>
    <w:basedOn w:val="Normal"/>
    <w:qFormat/>
    <w:rsid w:val="002B311B"/>
    <w:pPr>
      <w:pBdr>
        <w:top w:val="none" w:sz="0" w:space="0" w:color="auto"/>
        <w:left w:val="none" w:sz="0" w:space="0" w:color="auto"/>
        <w:bottom w:val="none" w:sz="0" w:space="0" w:color="auto"/>
        <w:right w:val="none" w:sz="0" w:space="0" w:color="auto"/>
        <w:between w:val="none" w:sz="0" w:space="0" w:color="auto"/>
        <w:bar w:val="none" w:sz="0" w:color="auto"/>
      </w:pBdr>
      <w:spacing w:after="200"/>
      <w:ind w:left="720"/>
      <w:contextualSpacing/>
    </w:pPr>
    <w:rPr>
      <w:rFonts w:asciiTheme="minorHAnsi" w:eastAsiaTheme="minorEastAsia" w:hAnsiTheme="minorHAnsi" w:cstheme="minorBidi"/>
      <w:bdr w:val="none" w:sz="0" w:space="0" w:color="auto"/>
      <w:lang w:val="en-GB" w:eastAsia="ja-JP"/>
    </w:rPr>
  </w:style>
  <w:style w:type="paragraph" w:styleId="BalloonText">
    <w:name w:val="Balloon Text"/>
    <w:basedOn w:val="Normal"/>
    <w:link w:val="BalloonTextChar"/>
    <w:uiPriority w:val="99"/>
    <w:semiHidden/>
    <w:unhideWhenUsed/>
    <w:rsid w:val="003A0EE5"/>
    <w:rPr>
      <w:rFonts w:ascii="Tahoma" w:hAnsi="Tahoma" w:cs="Tahoma"/>
      <w:sz w:val="16"/>
      <w:szCs w:val="16"/>
    </w:rPr>
  </w:style>
  <w:style w:type="character" w:customStyle="1" w:styleId="BalloonTextChar">
    <w:name w:val="Balloon Text Char"/>
    <w:basedOn w:val="DefaultParagraphFont"/>
    <w:link w:val="BalloonText"/>
    <w:uiPriority w:val="99"/>
    <w:semiHidden/>
    <w:rsid w:val="003A0EE5"/>
    <w:rPr>
      <w:rFonts w:ascii="Tahoma" w:hAnsi="Tahoma" w:cs="Tahoma"/>
      <w:sz w:val="16"/>
      <w:szCs w:val="16"/>
      <w:lang w:val="en-US" w:eastAsia="en-US"/>
    </w:rPr>
  </w:style>
  <w:style w:type="paragraph" w:styleId="NormalWeb">
    <w:name w:val="Normal (Web)"/>
    <w:basedOn w:val="Normal"/>
    <w:uiPriority w:val="99"/>
    <w:unhideWhenUsed/>
    <w:rsid w:val="00AB43F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heme="minorEastAsia" w:hAnsi="Times"/>
      <w:sz w:val="20"/>
      <w:szCs w:val="20"/>
      <w:bdr w:val="none" w:sz="0" w:space="0" w:color="auto"/>
      <w:lang w:val="en-GB"/>
    </w:rPr>
  </w:style>
  <w:style w:type="character" w:styleId="Strong">
    <w:name w:val="Strong"/>
    <w:basedOn w:val="DefaultParagraphFont"/>
    <w:uiPriority w:val="22"/>
    <w:qFormat/>
    <w:rsid w:val="00AB43FD"/>
    <w:rPr>
      <w:b/>
      <w:bCs/>
    </w:rPr>
  </w:style>
  <w:style w:type="character" w:customStyle="1" w:styleId="apple-converted-space">
    <w:name w:val="apple-converted-space"/>
    <w:basedOn w:val="DefaultParagraphFont"/>
    <w:rsid w:val="004B0F4E"/>
  </w:style>
  <w:style w:type="character" w:customStyle="1" w:styleId="NoneA">
    <w:name w:val="None A"/>
    <w:rsid w:val="00EF1A5F"/>
  </w:style>
  <w:style w:type="numbering" w:customStyle="1" w:styleId="ImportedStyle2">
    <w:name w:val="Imported Style 2"/>
    <w:rsid w:val="00EF1A5F"/>
    <w:pPr>
      <w:numPr>
        <w:numId w:val="6"/>
      </w:numPr>
    </w:pPr>
  </w:style>
  <w:style w:type="numbering" w:customStyle="1" w:styleId="ImportedStyle10">
    <w:name w:val="Imported Style 1.0"/>
    <w:rsid w:val="00EF1A5F"/>
    <w:pPr>
      <w:numPr>
        <w:numId w:val="8"/>
      </w:numPr>
    </w:pPr>
  </w:style>
  <w:style w:type="character" w:styleId="CommentReference">
    <w:name w:val="annotation reference"/>
    <w:basedOn w:val="DefaultParagraphFont"/>
    <w:uiPriority w:val="99"/>
    <w:semiHidden/>
    <w:unhideWhenUsed/>
    <w:rsid w:val="00035E23"/>
    <w:rPr>
      <w:sz w:val="16"/>
      <w:szCs w:val="16"/>
    </w:rPr>
  </w:style>
  <w:style w:type="paragraph" w:styleId="CommentText">
    <w:name w:val="annotation text"/>
    <w:basedOn w:val="Normal"/>
    <w:link w:val="CommentTextChar"/>
    <w:uiPriority w:val="99"/>
    <w:semiHidden/>
    <w:unhideWhenUsed/>
    <w:rsid w:val="00035E23"/>
    <w:rPr>
      <w:sz w:val="20"/>
      <w:szCs w:val="20"/>
    </w:rPr>
  </w:style>
  <w:style w:type="character" w:customStyle="1" w:styleId="CommentTextChar">
    <w:name w:val="Comment Text Char"/>
    <w:basedOn w:val="DefaultParagraphFont"/>
    <w:link w:val="CommentText"/>
    <w:uiPriority w:val="99"/>
    <w:semiHidden/>
    <w:rsid w:val="00035E23"/>
    <w:rPr>
      <w:lang w:val="en-US" w:eastAsia="en-US"/>
    </w:rPr>
  </w:style>
  <w:style w:type="paragraph" w:styleId="CommentSubject">
    <w:name w:val="annotation subject"/>
    <w:basedOn w:val="CommentText"/>
    <w:next w:val="CommentText"/>
    <w:link w:val="CommentSubjectChar"/>
    <w:uiPriority w:val="99"/>
    <w:semiHidden/>
    <w:unhideWhenUsed/>
    <w:rsid w:val="00035E23"/>
    <w:rPr>
      <w:b/>
      <w:bCs/>
    </w:rPr>
  </w:style>
  <w:style w:type="character" w:customStyle="1" w:styleId="CommentSubjectChar">
    <w:name w:val="Comment Subject Char"/>
    <w:basedOn w:val="CommentTextChar"/>
    <w:link w:val="CommentSubject"/>
    <w:uiPriority w:val="99"/>
    <w:semiHidden/>
    <w:rsid w:val="00035E23"/>
    <w:rPr>
      <w:b/>
      <w:bCs/>
      <w:lang w:val="en-US" w:eastAsia="en-US"/>
    </w:rPr>
  </w:style>
  <w:style w:type="character" w:customStyle="1" w:styleId="textexposedshow">
    <w:name w:val="text_exposed_show"/>
    <w:basedOn w:val="DefaultParagraphFont"/>
    <w:rsid w:val="00D45509"/>
  </w:style>
  <w:style w:type="character" w:customStyle="1" w:styleId="6qdm">
    <w:name w:val="_6qdm"/>
    <w:basedOn w:val="DefaultParagraphFont"/>
    <w:rsid w:val="00D45509"/>
  </w:style>
  <w:style w:type="character" w:styleId="UnresolvedMention">
    <w:name w:val="Unresolved Mention"/>
    <w:basedOn w:val="DefaultParagraphFont"/>
    <w:uiPriority w:val="99"/>
    <w:rsid w:val="00DD562C"/>
    <w:rPr>
      <w:color w:val="605E5C"/>
      <w:shd w:val="clear" w:color="auto" w:fill="E1DFDD"/>
    </w:rPr>
  </w:style>
  <w:style w:type="character" w:customStyle="1" w:styleId="None">
    <w:name w:val="None"/>
    <w:rsid w:val="003E300C"/>
  </w:style>
  <w:style w:type="paragraph" w:styleId="Subtitle">
    <w:name w:val="Subtitle"/>
    <w:basedOn w:val="Normal"/>
    <w:next w:val="Normal"/>
    <w:link w:val="SubtitleChar"/>
    <w:uiPriority w:val="11"/>
    <w:qFormat/>
    <w:rsid w:val="003E300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E300C"/>
    <w:rPr>
      <w:rFonts w:asciiTheme="minorHAnsi" w:eastAsiaTheme="minorEastAsia" w:hAnsiTheme="minorHAnsi" w:cstheme="minorBidi"/>
      <w:color w:val="5A5A5A" w:themeColor="text1" w:themeTint="A5"/>
      <w:spacing w:val="15"/>
      <w:sz w:val="22"/>
      <w:szCs w:val="22"/>
      <w:lang w:val="en-US" w:eastAsia="en-US"/>
    </w:rPr>
  </w:style>
  <w:style w:type="character" w:styleId="FollowedHyperlink">
    <w:name w:val="FollowedHyperlink"/>
    <w:basedOn w:val="DefaultParagraphFont"/>
    <w:uiPriority w:val="99"/>
    <w:semiHidden/>
    <w:unhideWhenUsed/>
    <w:rsid w:val="000E063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83652">
      <w:bodyDiv w:val="1"/>
      <w:marLeft w:val="0"/>
      <w:marRight w:val="0"/>
      <w:marTop w:val="0"/>
      <w:marBottom w:val="0"/>
      <w:divBdr>
        <w:top w:val="none" w:sz="0" w:space="0" w:color="auto"/>
        <w:left w:val="none" w:sz="0" w:space="0" w:color="auto"/>
        <w:bottom w:val="none" w:sz="0" w:space="0" w:color="auto"/>
        <w:right w:val="none" w:sz="0" w:space="0" w:color="auto"/>
      </w:divBdr>
      <w:divsChild>
        <w:div w:id="2089232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167379">
              <w:marLeft w:val="0"/>
              <w:marRight w:val="0"/>
              <w:marTop w:val="0"/>
              <w:marBottom w:val="0"/>
              <w:divBdr>
                <w:top w:val="none" w:sz="0" w:space="0" w:color="auto"/>
                <w:left w:val="none" w:sz="0" w:space="0" w:color="auto"/>
                <w:bottom w:val="none" w:sz="0" w:space="0" w:color="auto"/>
                <w:right w:val="none" w:sz="0" w:space="0" w:color="auto"/>
              </w:divBdr>
              <w:divsChild>
                <w:div w:id="111825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7188">
      <w:bodyDiv w:val="1"/>
      <w:marLeft w:val="0"/>
      <w:marRight w:val="0"/>
      <w:marTop w:val="0"/>
      <w:marBottom w:val="0"/>
      <w:divBdr>
        <w:top w:val="none" w:sz="0" w:space="0" w:color="auto"/>
        <w:left w:val="none" w:sz="0" w:space="0" w:color="auto"/>
        <w:bottom w:val="none" w:sz="0" w:space="0" w:color="auto"/>
        <w:right w:val="none" w:sz="0" w:space="0" w:color="auto"/>
      </w:divBdr>
      <w:divsChild>
        <w:div w:id="799034687">
          <w:marLeft w:val="0"/>
          <w:marRight w:val="0"/>
          <w:marTop w:val="0"/>
          <w:marBottom w:val="0"/>
          <w:divBdr>
            <w:top w:val="none" w:sz="0" w:space="0" w:color="auto"/>
            <w:left w:val="none" w:sz="0" w:space="0" w:color="auto"/>
            <w:bottom w:val="none" w:sz="0" w:space="0" w:color="auto"/>
            <w:right w:val="none" w:sz="0" w:space="0" w:color="auto"/>
          </w:divBdr>
        </w:div>
      </w:divsChild>
    </w:div>
    <w:div w:id="50349021">
      <w:bodyDiv w:val="1"/>
      <w:marLeft w:val="0"/>
      <w:marRight w:val="0"/>
      <w:marTop w:val="0"/>
      <w:marBottom w:val="0"/>
      <w:divBdr>
        <w:top w:val="none" w:sz="0" w:space="0" w:color="auto"/>
        <w:left w:val="none" w:sz="0" w:space="0" w:color="auto"/>
        <w:bottom w:val="none" w:sz="0" w:space="0" w:color="auto"/>
        <w:right w:val="none" w:sz="0" w:space="0" w:color="auto"/>
      </w:divBdr>
      <w:divsChild>
        <w:div w:id="448008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232360">
              <w:marLeft w:val="0"/>
              <w:marRight w:val="0"/>
              <w:marTop w:val="0"/>
              <w:marBottom w:val="0"/>
              <w:divBdr>
                <w:top w:val="none" w:sz="0" w:space="0" w:color="auto"/>
                <w:left w:val="none" w:sz="0" w:space="0" w:color="auto"/>
                <w:bottom w:val="none" w:sz="0" w:space="0" w:color="auto"/>
                <w:right w:val="none" w:sz="0" w:space="0" w:color="auto"/>
              </w:divBdr>
              <w:divsChild>
                <w:div w:id="13667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142367">
      <w:bodyDiv w:val="1"/>
      <w:marLeft w:val="0"/>
      <w:marRight w:val="0"/>
      <w:marTop w:val="0"/>
      <w:marBottom w:val="0"/>
      <w:divBdr>
        <w:top w:val="none" w:sz="0" w:space="0" w:color="auto"/>
        <w:left w:val="none" w:sz="0" w:space="0" w:color="auto"/>
        <w:bottom w:val="none" w:sz="0" w:space="0" w:color="auto"/>
        <w:right w:val="none" w:sz="0" w:space="0" w:color="auto"/>
      </w:divBdr>
    </w:div>
    <w:div w:id="318583380">
      <w:bodyDiv w:val="1"/>
      <w:marLeft w:val="0"/>
      <w:marRight w:val="0"/>
      <w:marTop w:val="0"/>
      <w:marBottom w:val="0"/>
      <w:divBdr>
        <w:top w:val="none" w:sz="0" w:space="0" w:color="auto"/>
        <w:left w:val="none" w:sz="0" w:space="0" w:color="auto"/>
        <w:bottom w:val="none" w:sz="0" w:space="0" w:color="auto"/>
        <w:right w:val="none" w:sz="0" w:space="0" w:color="auto"/>
      </w:divBdr>
    </w:div>
    <w:div w:id="436409154">
      <w:bodyDiv w:val="1"/>
      <w:marLeft w:val="0"/>
      <w:marRight w:val="0"/>
      <w:marTop w:val="0"/>
      <w:marBottom w:val="0"/>
      <w:divBdr>
        <w:top w:val="none" w:sz="0" w:space="0" w:color="auto"/>
        <w:left w:val="none" w:sz="0" w:space="0" w:color="auto"/>
        <w:bottom w:val="none" w:sz="0" w:space="0" w:color="auto"/>
        <w:right w:val="none" w:sz="0" w:space="0" w:color="auto"/>
      </w:divBdr>
      <w:divsChild>
        <w:div w:id="1046834364">
          <w:marLeft w:val="0"/>
          <w:marRight w:val="0"/>
          <w:marTop w:val="0"/>
          <w:marBottom w:val="0"/>
          <w:divBdr>
            <w:top w:val="none" w:sz="0" w:space="0" w:color="auto"/>
            <w:left w:val="none" w:sz="0" w:space="0" w:color="auto"/>
            <w:bottom w:val="none" w:sz="0" w:space="0" w:color="auto"/>
            <w:right w:val="none" w:sz="0" w:space="0" w:color="auto"/>
          </w:divBdr>
          <w:divsChild>
            <w:div w:id="755442285">
              <w:marLeft w:val="0"/>
              <w:marRight w:val="0"/>
              <w:marTop w:val="0"/>
              <w:marBottom w:val="0"/>
              <w:divBdr>
                <w:top w:val="none" w:sz="0" w:space="0" w:color="auto"/>
                <w:left w:val="none" w:sz="0" w:space="0" w:color="auto"/>
                <w:bottom w:val="none" w:sz="0" w:space="0" w:color="auto"/>
                <w:right w:val="none" w:sz="0" w:space="0" w:color="auto"/>
              </w:divBdr>
              <w:divsChild>
                <w:div w:id="16844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898355">
      <w:bodyDiv w:val="1"/>
      <w:marLeft w:val="0"/>
      <w:marRight w:val="0"/>
      <w:marTop w:val="0"/>
      <w:marBottom w:val="0"/>
      <w:divBdr>
        <w:top w:val="none" w:sz="0" w:space="0" w:color="auto"/>
        <w:left w:val="none" w:sz="0" w:space="0" w:color="auto"/>
        <w:bottom w:val="none" w:sz="0" w:space="0" w:color="auto"/>
        <w:right w:val="none" w:sz="0" w:space="0" w:color="auto"/>
      </w:divBdr>
    </w:div>
    <w:div w:id="1045326594">
      <w:bodyDiv w:val="1"/>
      <w:marLeft w:val="0"/>
      <w:marRight w:val="0"/>
      <w:marTop w:val="0"/>
      <w:marBottom w:val="0"/>
      <w:divBdr>
        <w:top w:val="none" w:sz="0" w:space="0" w:color="auto"/>
        <w:left w:val="none" w:sz="0" w:space="0" w:color="auto"/>
        <w:bottom w:val="none" w:sz="0" w:space="0" w:color="auto"/>
        <w:right w:val="none" w:sz="0" w:space="0" w:color="auto"/>
      </w:divBdr>
    </w:div>
    <w:div w:id="1060901187">
      <w:bodyDiv w:val="1"/>
      <w:marLeft w:val="0"/>
      <w:marRight w:val="0"/>
      <w:marTop w:val="0"/>
      <w:marBottom w:val="0"/>
      <w:divBdr>
        <w:top w:val="none" w:sz="0" w:space="0" w:color="auto"/>
        <w:left w:val="none" w:sz="0" w:space="0" w:color="auto"/>
        <w:bottom w:val="none" w:sz="0" w:space="0" w:color="auto"/>
        <w:right w:val="none" w:sz="0" w:space="0" w:color="auto"/>
      </w:divBdr>
    </w:div>
    <w:div w:id="1134062755">
      <w:bodyDiv w:val="1"/>
      <w:marLeft w:val="0"/>
      <w:marRight w:val="0"/>
      <w:marTop w:val="0"/>
      <w:marBottom w:val="0"/>
      <w:divBdr>
        <w:top w:val="none" w:sz="0" w:space="0" w:color="auto"/>
        <w:left w:val="none" w:sz="0" w:space="0" w:color="auto"/>
        <w:bottom w:val="none" w:sz="0" w:space="0" w:color="auto"/>
        <w:right w:val="none" w:sz="0" w:space="0" w:color="auto"/>
      </w:divBdr>
    </w:div>
    <w:div w:id="1144394516">
      <w:bodyDiv w:val="1"/>
      <w:marLeft w:val="0"/>
      <w:marRight w:val="0"/>
      <w:marTop w:val="0"/>
      <w:marBottom w:val="0"/>
      <w:divBdr>
        <w:top w:val="none" w:sz="0" w:space="0" w:color="auto"/>
        <w:left w:val="none" w:sz="0" w:space="0" w:color="auto"/>
        <w:bottom w:val="none" w:sz="0" w:space="0" w:color="auto"/>
        <w:right w:val="none" w:sz="0" w:space="0" w:color="auto"/>
      </w:divBdr>
    </w:div>
    <w:div w:id="1229420413">
      <w:bodyDiv w:val="1"/>
      <w:marLeft w:val="0"/>
      <w:marRight w:val="0"/>
      <w:marTop w:val="0"/>
      <w:marBottom w:val="0"/>
      <w:divBdr>
        <w:top w:val="none" w:sz="0" w:space="0" w:color="auto"/>
        <w:left w:val="none" w:sz="0" w:space="0" w:color="auto"/>
        <w:bottom w:val="none" w:sz="0" w:space="0" w:color="auto"/>
        <w:right w:val="none" w:sz="0" w:space="0" w:color="auto"/>
      </w:divBdr>
      <w:divsChild>
        <w:div w:id="1631548816">
          <w:marLeft w:val="0"/>
          <w:marRight w:val="0"/>
          <w:marTop w:val="0"/>
          <w:marBottom w:val="0"/>
          <w:divBdr>
            <w:top w:val="none" w:sz="0" w:space="0" w:color="auto"/>
            <w:left w:val="none" w:sz="0" w:space="0" w:color="auto"/>
            <w:bottom w:val="none" w:sz="0" w:space="0" w:color="auto"/>
            <w:right w:val="none" w:sz="0" w:space="0" w:color="auto"/>
          </w:divBdr>
          <w:divsChild>
            <w:div w:id="1169366254">
              <w:marLeft w:val="0"/>
              <w:marRight w:val="0"/>
              <w:marTop w:val="0"/>
              <w:marBottom w:val="0"/>
              <w:divBdr>
                <w:top w:val="none" w:sz="0" w:space="0" w:color="auto"/>
                <w:left w:val="none" w:sz="0" w:space="0" w:color="auto"/>
                <w:bottom w:val="none" w:sz="0" w:space="0" w:color="auto"/>
                <w:right w:val="none" w:sz="0" w:space="0" w:color="auto"/>
              </w:divBdr>
              <w:divsChild>
                <w:div w:id="161690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951622">
      <w:bodyDiv w:val="1"/>
      <w:marLeft w:val="0"/>
      <w:marRight w:val="0"/>
      <w:marTop w:val="0"/>
      <w:marBottom w:val="0"/>
      <w:divBdr>
        <w:top w:val="none" w:sz="0" w:space="0" w:color="auto"/>
        <w:left w:val="none" w:sz="0" w:space="0" w:color="auto"/>
        <w:bottom w:val="none" w:sz="0" w:space="0" w:color="auto"/>
        <w:right w:val="none" w:sz="0" w:space="0" w:color="auto"/>
      </w:divBdr>
      <w:divsChild>
        <w:div w:id="777985552">
          <w:marLeft w:val="0"/>
          <w:marRight w:val="0"/>
          <w:marTop w:val="0"/>
          <w:marBottom w:val="0"/>
          <w:divBdr>
            <w:top w:val="none" w:sz="0" w:space="0" w:color="auto"/>
            <w:left w:val="none" w:sz="0" w:space="0" w:color="auto"/>
            <w:bottom w:val="none" w:sz="0" w:space="0" w:color="auto"/>
            <w:right w:val="none" w:sz="0" w:space="0" w:color="auto"/>
          </w:divBdr>
        </w:div>
      </w:divsChild>
    </w:div>
    <w:div w:id="1533305724">
      <w:bodyDiv w:val="1"/>
      <w:marLeft w:val="0"/>
      <w:marRight w:val="0"/>
      <w:marTop w:val="0"/>
      <w:marBottom w:val="0"/>
      <w:divBdr>
        <w:top w:val="none" w:sz="0" w:space="0" w:color="auto"/>
        <w:left w:val="none" w:sz="0" w:space="0" w:color="auto"/>
        <w:bottom w:val="none" w:sz="0" w:space="0" w:color="auto"/>
        <w:right w:val="none" w:sz="0" w:space="0" w:color="auto"/>
      </w:divBdr>
    </w:div>
    <w:div w:id="1578174437">
      <w:bodyDiv w:val="1"/>
      <w:marLeft w:val="0"/>
      <w:marRight w:val="0"/>
      <w:marTop w:val="0"/>
      <w:marBottom w:val="0"/>
      <w:divBdr>
        <w:top w:val="none" w:sz="0" w:space="0" w:color="auto"/>
        <w:left w:val="none" w:sz="0" w:space="0" w:color="auto"/>
        <w:bottom w:val="none" w:sz="0" w:space="0" w:color="auto"/>
        <w:right w:val="none" w:sz="0" w:space="0" w:color="auto"/>
      </w:divBdr>
    </w:div>
    <w:div w:id="1579632877">
      <w:bodyDiv w:val="1"/>
      <w:marLeft w:val="0"/>
      <w:marRight w:val="0"/>
      <w:marTop w:val="0"/>
      <w:marBottom w:val="0"/>
      <w:divBdr>
        <w:top w:val="none" w:sz="0" w:space="0" w:color="auto"/>
        <w:left w:val="none" w:sz="0" w:space="0" w:color="auto"/>
        <w:bottom w:val="none" w:sz="0" w:space="0" w:color="auto"/>
        <w:right w:val="none" w:sz="0" w:space="0" w:color="auto"/>
      </w:divBdr>
    </w:div>
    <w:div w:id="1796748737">
      <w:bodyDiv w:val="1"/>
      <w:marLeft w:val="0"/>
      <w:marRight w:val="0"/>
      <w:marTop w:val="0"/>
      <w:marBottom w:val="0"/>
      <w:divBdr>
        <w:top w:val="none" w:sz="0" w:space="0" w:color="auto"/>
        <w:left w:val="none" w:sz="0" w:space="0" w:color="auto"/>
        <w:bottom w:val="none" w:sz="0" w:space="0" w:color="auto"/>
        <w:right w:val="none" w:sz="0" w:space="0" w:color="auto"/>
      </w:divBdr>
      <w:divsChild>
        <w:div w:id="1841041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381989">
              <w:marLeft w:val="0"/>
              <w:marRight w:val="0"/>
              <w:marTop w:val="0"/>
              <w:marBottom w:val="0"/>
              <w:divBdr>
                <w:top w:val="none" w:sz="0" w:space="0" w:color="auto"/>
                <w:left w:val="none" w:sz="0" w:space="0" w:color="auto"/>
                <w:bottom w:val="none" w:sz="0" w:space="0" w:color="auto"/>
                <w:right w:val="none" w:sz="0" w:space="0" w:color="auto"/>
              </w:divBdr>
              <w:divsChild>
                <w:div w:id="743796431">
                  <w:marLeft w:val="0"/>
                  <w:marRight w:val="0"/>
                  <w:marTop w:val="0"/>
                  <w:marBottom w:val="0"/>
                  <w:divBdr>
                    <w:top w:val="none" w:sz="0" w:space="0" w:color="auto"/>
                    <w:left w:val="none" w:sz="0" w:space="0" w:color="auto"/>
                    <w:bottom w:val="none" w:sz="0" w:space="0" w:color="auto"/>
                    <w:right w:val="none" w:sz="0" w:space="0" w:color="auto"/>
                  </w:divBdr>
                  <w:divsChild>
                    <w:div w:id="1928150505">
                      <w:marLeft w:val="0"/>
                      <w:marRight w:val="0"/>
                      <w:marTop w:val="0"/>
                      <w:marBottom w:val="0"/>
                      <w:divBdr>
                        <w:top w:val="none" w:sz="0" w:space="0" w:color="auto"/>
                        <w:left w:val="none" w:sz="0" w:space="0" w:color="auto"/>
                        <w:bottom w:val="none" w:sz="0" w:space="0" w:color="auto"/>
                        <w:right w:val="none" w:sz="0" w:space="0" w:color="auto"/>
                      </w:divBdr>
                      <w:divsChild>
                        <w:div w:id="961182875">
                          <w:marLeft w:val="0"/>
                          <w:marRight w:val="0"/>
                          <w:marTop w:val="0"/>
                          <w:marBottom w:val="0"/>
                          <w:divBdr>
                            <w:top w:val="none" w:sz="0" w:space="0" w:color="auto"/>
                            <w:left w:val="none" w:sz="0" w:space="0" w:color="auto"/>
                            <w:bottom w:val="none" w:sz="0" w:space="0" w:color="auto"/>
                            <w:right w:val="none" w:sz="0" w:space="0" w:color="auto"/>
                          </w:divBdr>
                          <w:divsChild>
                            <w:div w:id="1858538275">
                              <w:marLeft w:val="0"/>
                              <w:marRight w:val="0"/>
                              <w:marTop w:val="0"/>
                              <w:marBottom w:val="0"/>
                              <w:divBdr>
                                <w:top w:val="none" w:sz="0" w:space="0" w:color="auto"/>
                                <w:left w:val="none" w:sz="0" w:space="0" w:color="auto"/>
                                <w:bottom w:val="none" w:sz="0" w:space="0" w:color="auto"/>
                                <w:right w:val="none" w:sz="0" w:space="0" w:color="auto"/>
                              </w:divBdr>
                              <w:divsChild>
                                <w:div w:id="1933471938">
                                  <w:marLeft w:val="0"/>
                                  <w:marRight w:val="0"/>
                                  <w:marTop w:val="0"/>
                                  <w:marBottom w:val="0"/>
                                  <w:divBdr>
                                    <w:top w:val="none" w:sz="0" w:space="0" w:color="auto"/>
                                    <w:left w:val="none" w:sz="0" w:space="0" w:color="auto"/>
                                    <w:bottom w:val="none" w:sz="0" w:space="0" w:color="auto"/>
                                    <w:right w:val="none" w:sz="0" w:space="0" w:color="auto"/>
                                  </w:divBdr>
                                </w:div>
                                <w:div w:id="1503623706">
                                  <w:marLeft w:val="0"/>
                                  <w:marRight w:val="0"/>
                                  <w:marTop w:val="0"/>
                                  <w:marBottom w:val="0"/>
                                  <w:divBdr>
                                    <w:top w:val="none" w:sz="0" w:space="0" w:color="auto"/>
                                    <w:left w:val="none" w:sz="0" w:space="0" w:color="auto"/>
                                    <w:bottom w:val="none" w:sz="0" w:space="0" w:color="auto"/>
                                    <w:right w:val="none" w:sz="0" w:space="0" w:color="auto"/>
                                  </w:divBdr>
                                </w:div>
                                <w:div w:id="1490825004">
                                  <w:marLeft w:val="0"/>
                                  <w:marRight w:val="0"/>
                                  <w:marTop w:val="0"/>
                                  <w:marBottom w:val="0"/>
                                  <w:divBdr>
                                    <w:top w:val="none" w:sz="0" w:space="0" w:color="auto"/>
                                    <w:left w:val="none" w:sz="0" w:space="0" w:color="auto"/>
                                    <w:bottom w:val="none" w:sz="0" w:space="0" w:color="auto"/>
                                    <w:right w:val="none" w:sz="0" w:space="0" w:color="auto"/>
                                  </w:divBdr>
                                </w:div>
                                <w:div w:id="829712022">
                                  <w:marLeft w:val="0"/>
                                  <w:marRight w:val="0"/>
                                  <w:marTop w:val="0"/>
                                  <w:marBottom w:val="0"/>
                                  <w:divBdr>
                                    <w:top w:val="none" w:sz="0" w:space="0" w:color="auto"/>
                                    <w:left w:val="none" w:sz="0" w:space="0" w:color="auto"/>
                                    <w:bottom w:val="none" w:sz="0" w:space="0" w:color="auto"/>
                                    <w:right w:val="none" w:sz="0" w:space="0" w:color="auto"/>
                                  </w:divBdr>
                                </w:div>
                                <w:div w:id="7441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73861">
      <w:bodyDiv w:val="1"/>
      <w:marLeft w:val="0"/>
      <w:marRight w:val="0"/>
      <w:marTop w:val="0"/>
      <w:marBottom w:val="0"/>
      <w:divBdr>
        <w:top w:val="none" w:sz="0" w:space="0" w:color="auto"/>
        <w:left w:val="none" w:sz="0" w:space="0" w:color="auto"/>
        <w:bottom w:val="none" w:sz="0" w:space="0" w:color="auto"/>
        <w:right w:val="none" w:sz="0" w:space="0" w:color="auto"/>
      </w:divBdr>
    </w:div>
    <w:div w:id="1859849592">
      <w:bodyDiv w:val="1"/>
      <w:marLeft w:val="0"/>
      <w:marRight w:val="0"/>
      <w:marTop w:val="0"/>
      <w:marBottom w:val="0"/>
      <w:divBdr>
        <w:top w:val="none" w:sz="0" w:space="0" w:color="auto"/>
        <w:left w:val="none" w:sz="0" w:space="0" w:color="auto"/>
        <w:bottom w:val="none" w:sz="0" w:space="0" w:color="auto"/>
        <w:right w:val="none" w:sz="0" w:space="0" w:color="auto"/>
      </w:divBdr>
      <w:divsChild>
        <w:div w:id="1537347402">
          <w:marLeft w:val="0"/>
          <w:marRight w:val="0"/>
          <w:marTop w:val="0"/>
          <w:marBottom w:val="300"/>
          <w:divBdr>
            <w:top w:val="single" w:sz="2" w:space="0" w:color="000000"/>
            <w:left w:val="single" w:sz="2" w:space="0" w:color="000000"/>
            <w:bottom w:val="single" w:sz="2" w:space="0" w:color="000000"/>
            <w:right w:val="single" w:sz="2" w:space="0" w:color="000000"/>
          </w:divBdr>
          <w:divsChild>
            <w:div w:id="1500074519">
              <w:marLeft w:val="300"/>
              <w:marRight w:val="0"/>
              <w:marTop w:val="0"/>
              <w:marBottom w:val="0"/>
              <w:divBdr>
                <w:top w:val="single" w:sz="2" w:space="0" w:color="000000"/>
                <w:left w:val="single" w:sz="2" w:space="0" w:color="000000"/>
                <w:bottom w:val="single" w:sz="2" w:space="0" w:color="000000"/>
                <w:right w:val="single" w:sz="2" w:space="0" w:color="000000"/>
              </w:divBdr>
              <w:divsChild>
                <w:div w:id="283081962">
                  <w:marLeft w:val="0"/>
                  <w:marRight w:val="12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59558725">
      <w:bodyDiv w:val="1"/>
      <w:marLeft w:val="0"/>
      <w:marRight w:val="0"/>
      <w:marTop w:val="0"/>
      <w:marBottom w:val="0"/>
      <w:divBdr>
        <w:top w:val="none" w:sz="0" w:space="0" w:color="auto"/>
        <w:left w:val="none" w:sz="0" w:space="0" w:color="auto"/>
        <w:bottom w:val="none" w:sz="0" w:space="0" w:color="auto"/>
        <w:right w:val="none" w:sz="0" w:space="0" w:color="auto"/>
      </w:divBdr>
    </w:div>
    <w:div w:id="2045060436">
      <w:bodyDiv w:val="1"/>
      <w:marLeft w:val="0"/>
      <w:marRight w:val="0"/>
      <w:marTop w:val="0"/>
      <w:marBottom w:val="0"/>
      <w:divBdr>
        <w:top w:val="none" w:sz="0" w:space="0" w:color="auto"/>
        <w:left w:val="none" w:sz="0" w:space="0" w:color="auto"/>
        <w:bottom w:val="none" w:sz="0" w:space="0" w:color="auto"/>
        <w:right w:val="none" w:sz="0" w:space="0" w:color="auto"/>
      </w:divBdr>
      <w:divsChild>
        <w:div w:id="106510783">
          <w:marLeft w:val="0"/>
          <w:marRight w:val="0"/>
          <w:marTop w:val="0"/>
          <w:marBottom w:val="0"/>
          <w:divBdr>
            <w:top w:val="none" w:sz="0" w:space="0" w:color="auto"/>
            <w:left w:val="none" w:sz="0" w:space="0" w:color="auto"/>
            <w:bottom w:val="none" w:sz="0" w:space="0" w:color="auto"/>
            <w:right w:val="none" w:sz="0" w:space="0" w:color="auto"/>
          </w:divBdr>
          <w:divsChild>
            <w:div w:id="175073834">
              <w:marLeft w:val="0"/>
              <w:marRight w:val="0"/>
              <w:marTop w:val="0"/>
              <w:marBottom w:val="0"/>
              <w:divBdr>
                <w:top w:val="none" w:sz="0" w:space="0" w:color="auto"/>
                <w:left w:val="none" w:sz="0" w:space="0" w:color="auto"/>
                <w:bottom w:val="none" w:sz="0" w:space="0" w:color="auto"/>
                <w:right w:val="none" w:sz="0" w:space="0" w:color="auto"/>
              </w:divBdr>
              <w:divsChild>
                <w:div w:id="907299715">
                  <w:marLeft w:val="0"/>
                  <w:marRight w:val="0"/>
                  <w:marTop w:val="0"/>
                  <w:marBottom w:val="0"/>
                  <w:divBdr>
                    <w:top w:val="none" w:sz="0" w:space="0" w:color="auto"/>
                    <w:left w:val="none" w:sz="0" w:space="0" w:color="auto"/>
                    <w:bottom w:val="none" w:sz="0" w:space="0" w:color="auto"/>
                    <w:right w:val="none" w:sz="0" w:space="0" w:color="auto"/>
                  </w:divBdr>
                  <w:divsChild>
                    <w:div w:id="143551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britishceramicsbiennial.co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10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22E37-6A0F-4E45-867A-D06C8B7B6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560</Words>
  <Characters>3195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Four Communications Group Ltd</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Iliana Taliotis</cp:lastModifiedBy>
  <cp:revision>3</cp:revision>
  <dcterms:created xsi:type="dcterms:W3CDTF">2020-10-08T15:43:00Z</dcterms:created>
  <dcterms:modified xsi:type="dcterms:W3CDTF">2020-10-08T15:44:00Z</dcterms:modified>
</cp:coreProperties>
</file>