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C4C11" w14:textId="77777777" w:rsidR="00D62FD2" w:rsidRDefault="00755DA5">
      <w:pPr>
        <w:widowControl w:val="0"/>
        <w:spacing w:line="276" w:lineRule="auto"/>
        <w:rPr>
          <w:rFonts w:ascii="Arial" w:eastAsia="Arial" w:hAnsi="Arial" w:cs="Arial"/>
        </w:rPr>
      </w:pPr>
      <w:r w:rsidRPr="5B825C2E">
        <w:rPr>
          <w:rFonts w:ascii="Arial" w:eastAsia="Arial" w:hAnsi="Arial" w:cs="Arial"/>
          <w:b/>
          <w:bCs/>
        </w:rPr>
        <w:t>Fee:</w:t>
      </w:r>
      <w:r w:rsidRPr="5B825C2E">
        <w:rPr>
          <w:rFonts w:ascii="Arial" w:eastAsia="Arial" w:hAnsi="Arial" w:cs="Arial"/>
        </w:rPr>
        <w:t xml:space="preserve"> £13,680 (inclusive of all costs and VAT)</w:t>
      </w:r>
    </w:p>
    <w:p w14:paraId="4243C96C" w14:textId="2C78983F" w:rsidR="00D62FD2" w:rsidRDefault="00755DA5">
      <w:pPr>
        <w:widowControl w:val="0"/>
        <w:spacing w:line="276" w:lineRule="auto"/>
        <w:rPr>
          <w:rFonts w:ascii="Arial" w:eastAsia="Arial" w:hAnsi="Arial" w:cs="Arial"/>
        </w:rPr>
      </w:pPr>
      <w:r w:rsidRPr="5B825C2E">
        <w:rPr>
          <w:rFonts w:ascii="Arial" w:eastAsia="Arial" w:hAnsi="Arial" w:cs="Arial"/>
          <w:b/>
          <w:bCs/>
        </w:rPr>
        <w:t>Contract:</w:t>
      </w:r>
      <w:r w:rsidRPr="5B825C2E">
        <w:rPr>
          <w:rFonts w:ascii="Arial" w:eastAsia="Arial" w:hAnsi="Arial" w:cs="Arial"/>
        </w:rPr>
        <w:t xml:space="preserve"> </w:t>
      </w:r>
      <w:r w:rsidR="3956915C" w:rsidRPr="5B825C2E">
        <w:rPr>
          <w:rFonts w:ascii="Arial" w:eastAsia="Arial" w:hAnsi="Arial" w:cs="Arial"/>
        </w:rPr>
        <w:t xml:space="preserve">Freelance, for a period of </w:t>
      </w:r>
      <w:r w:rsidR="5369AF2A" w:rsidRPr="5B825C2E">
        <w:rPr>
          <w:rFonts w:ascii="Arial" w:eastAsia="Arial" w:hAnsi="Arial" w:cs="Arial"/>
        </w:rPr>
        <w:t xml:space="preserve">10 months from </w:t>
      </w:r>
      <w:r w:rsidR="51F1B8ED" w:rsidRPr="5B825C2E">
        <w:rPr>
          <w:rFonts w:ascii="Arial" w:eastAsia="Arial" w:hAnsi="Arial" w:cs="Arial"/>
        </w:rPr>
        <w:t xml:space="preserve">late </w:t>
      </w:r>
      <w:r w:rsidRPr="5B825C2E">
        <w:rPr>
          <w:rFonts w:ascii="Arial" w:eastAsia="Arial" w:hAnsi="Arial" w:cs="Arial"/>
        </w:rPr>
        <w:t>March 2026 – January 2027</w:t>
      </w:r>
    </w:p>
    <w:p w14:paraId="3B23A53A" w14:textId="77777777" w:rsidR="00D62FD2" w:rsidRDefault="00755DA5">
      <w:pPr>
        <w:widowControl w:val="0"/>
        <w:spacing w:line="276" w:lineRule="auto"/>
        <w:rPr>
          <w:rFonts w:ascii="Arial" w:eastAsia="Arial" w:hAnsi="Arial" w:cs="Arial"/>
        </w:rPr>
      </w:pPr>
      <w:r w:rsidRPr="5B825C2E">
        <w:rPr>
          <w:rFonts w:ascii="Arial" w:eastAsia="Arial" w:hAnsi="Arial" w:cs="Arial"/>
          <w:b/>
          <w:bCs/>
        </w:rPr>
        <w:t>Location:</w:t>
      </w:r>
      <w:r w:rsidRPr="5B825C2E">
        <w:rPr>
          <w:rFonts w:ascii="Arial" w:eastAsia="Arial" w:hAnsi="Arial" w:cs="Arial"/>
        </w:rPr>
        <w:t xml:space="preserve"> In-person delivery in Stoke-on-Trent, with some flexible / remote working</w:t>
      </w:r>
    </w:p>
    <w:p w14:paraId="69F7B61F" w14:textId="52C4B92E" w:rsidR="00D62FD2" w:rsidRDefault="00755DA5">
      <w:pPr>
        <w:widowControl w:val="0"/>
        <w:spacing w:line="276" w:lineRule="auto"/>
        <w:rPr>
          <w:rFonts w:ascii="Arial" w:eastAsia="Arial" w:hAnsi="Arial" w:cs="Arial"/>
        </w:rPr>
      </w:pPr>
      <w:r w:rsidRPr="5B825C2E">
        <w:rPr>
          <w:rFonts w:ascii="Arial" w:eastAsia="Arial" w:hAnsi="Arial" w:cs="Arial"/>
          <w:b/>
          <w:bCs/>
        </w:rPr>
        <w:t>Hours:</w:t>
      </w:r>
      <w:r w:rsidRPr="5B825C2E">
        <w:rPr>
          <w:rFonts w:ascii="Arial" w:eastAsia="Arial" w:hAnsi="Arial" w:cs="Arial"/>
        </w:rPr>
        <w:t xml:space="preserve"> </w:t>
      </w:r>
      <w:r w:rsidR="6E514891" w:rsidRPr="5B825C2E">
        <w:rPr>
          <w:rFonts w:ascii="Arial" w:eastAsia="Arial" w:hAnsi="Arial" w:cs="Arial"/>
        </w:rPr>
        <w:t>2 days per week</w:t>
      </w:r>
      <w:r w:rsidRPr="5B825C2E">
        <w:rPr>
          <w:rFonts w:ascii="Arial" w:eastAsia="Arial" w:hAnsi="Arial" w:cs="Arial"/>
        </w:rPr>
        <w:t xml:space="preserve">, </w:t>
      </w:r>
      <w:r w:rsidR="3A2269FD" w:rsidRPr="5B825C2E">
        <w:rPr>
          <w:rFonts w:ascii="Arial" w:eastAsia="Arial" w:hAnsi="Arial" w:cs="Arial"/>
        </w:rPr>
        <w:t xml:space="preserve">with flexibility </w:t>
      </w:r>
      <w:r w:rsidRPr="5B825C2E">
        <w:rPr>
          <w:rFonts w:ascii="Arial" w:eastAsia="Arial" w:hAnsi="Arial" w:cs="Arial"/>
        </w:rPr>
        <w:t>aligned to project activity</w:t>
      </w:r>
    </w:p>
    <w:p w14:paraId="672A6659" w14:textId="77777777" w:rsidR="00D62FD2" w:rsidRDefault="00D62FD2">
      <w:pPr>
        <w:widowControl w:val="0"/>
        <w:spacing w:line="276" w:lineRule="auto"/>
        <w:rPr>
          <w:rFonts w:ascii="Arial" w:eastAsia="Arial" w:hAnsi="Arial" w:cs="Arial"/>
        </w:rPr>
      </w:pPr>
    </w:p>
    <w:tbl>
      <w:tblPr>
        <w:tblStyle w:val="TableGrid"/>
        <w:tblW w:w="10207" w:type="dxa"/>
        <w:tblLayout w:type="fixed"/>
        <w:tblLook w:val="0400" w:firstRow="0" w:lastRow="0" w:firstColumn="0" w:lastColumn="0" w:noHBand="0" w:noVBand="1"/>
      </w:tblPr>
      <w:tblGrid>
        <w:gridCol w:w="4257"/>
        <w:gridCol w:w="5950"/>
      </w:tblGrid>
      <w:tr w:rsidR="00D62FD2" w14:paraId="53875B05" w14:textId="77777777" w:rsidTr="00470FD6">
        <w:tc>
          <w:tcPr>
            <w:tcW w:w="10207" w:type="dxa"/>
            <w:gridSpan w:val="2"/>
          </w:tcPr>
          <w:p w14:paraId="0A37501D" w14:textId="6D07DB8B" w:rsidR="00D62FD2" w:rsidRPr="00345741" w:rsidRDefault="00755DA5">
            <w:pPr>
              <w:spacing w:line="276" w:lineRule="auto"/>
              <w:rPr>
                <w:rFonts w:ascii="Arial" w:eastAsia="Arial" w:hAnsi="Arial" w:cs="Arial"/>
                <w:color w:val="E50082"/>
              </w:rPr>
            </w:pPr>
            <w:r w:rsidRPr="5B825C2E">
              <w:rPr>
                <w:rFonts w:ascii="Arial" w:eastAsia="Arial" w:hAnsi="Arial" w:cs="Arial"/>
                <w:color w:val="E50082"/>
              </w:rPr>
              <w:t xml:space="preserve"> </w:t>
            </w:r>
            <w:r w:rsidR="20F5E274" w:rsidRPr="5B825C2E">
              <w:rPr>
                <w:rFonts w:ascii="Arial" w:eastAsia="Arial" w:hAnsi="Arial" w:cs="Arial"/>
                <w:color w:val="E50082"/>
              </w:rPr>
              <w:t>Role</w:t>
            </w:r>
            <w:r w:rsidRPr="5B825C2E">
              <w:rPr>
                <w:rFonts w:ascii="Arial" w:eastAsia="Arial" w:hAnsi="Arial" w:cs="Arial"/>
                <w:color w:val="E50082"/>
              </w:rPr>
              <w:t xml:space="preserve"> Description</w:t>
            </w:r>
          </w:p>
        </w:tc>
      </w:tr>
      <w:tr w:rsidR="00D62FD2" w14:paraId="4DDDD044" w14:textId="77777777" w:rsidTr="00174140">
        <w:trPr>
          <w:trHeight w:val="741"/>
        </w:trPr>
        <w:tc>
          <w:tcPr>
            <w:tcW w:w="4257" w:type="dxa"/>
          </w:tcPr>
          <w:p w14:paraId="5DAB6C7B" w14:textId="77777777" w:rsidR="00D62FD2" w:rsidRDefault="00D62FD2">
            <w:pPr>
              <w:spacing w:line="276" w:lineRule="auto"/>
              <w:rPr>
                <w:rFonts w:ascii="Arial" w:eastAsia="Arial" w:hAnsi="Arial" w:cs="Arial"/>
                <w:b/>
                <w:bCs/>
                <w:color w:val="E50082"/>
              </w:rPr>
            </w:pPr>
          </w:p>
          <w:p w14:paraId="176BACEE" w14:textId="77777777" w:rsidR="00D62FD2" w:rsidRDefault="00755DA5">
            <w:pPr>
              <w:spacing w:line="276" w:lineRule="auto"/>
              <w:rPr>
                <w:rFonts w:ascii="Arial" w:eastAsia="Arial" w:hAnsi="Arial" w:cs="Arial"/>
                <w:b/>
                <w:bCs/>
                <w:color w:val="BA06BA"/>
              </w:rPr>
            </w:pPr>
            <w:r w:rsidRPr="5B825C2E">
              <w:rPr>
                <w:rFonts w:ascii="Arial" w:eastAsia="Arial" w:hAnsi="Arial" w:cs="Arial"/>
                <w:b/>
                <w:bCs/>
                <w:color w:val="E50082"/>
              </w:rPr>
              <w:t>Job Title:</w:t>
            </w:r>
            <w:r w:rsidRPr="5B825C2E">
              <w:rPr>
                <w:rFonts w:ascii="Arial" w:eastAsia="Arial" w:hAnsi="Arial" w:cs="Arial"/>
                <w:b/>
                <w:bCs/>
                <w:color w:val="BA06BA"/>
              </w:rPr>
              <w:t xml:space="preserve"> </w:t>
            </w:r>
          </w:p>
          <w:p w14:paraId="02EB378F" w14:textId="77777777" w:rsidR="00D62FD2" w:rsidRDefault="00755DA5">
            <w:pPr>
              <w:spacing w:line="276" w:lineRule="auto"/>
              <w:rPr>
                <w:rFonts w:ascii="Arial" w:eastAsia="Arial" w:hAnsi="Arial" w:cs="Arial"/>
                <w:b/>
                <w:bCs/>
              </w:rPr>
            </w:pPr>
            <w:r>
              <w:rPr>
                <w:rFonts w:ascii="Arial" w:eastAsia="Arial" w:hAnsi="Arial" w:cs="Arial"/>
                <w:b/>
                <w:bCs/>
              </w:rPr>
              <w:tab/>
            </w:r>
          </w:p>
        </w:tc>
        <w:tc>
          <w:tcPr>
            <w:tcW w:w="5950" w:type="dxa"/>
          </w:tcPr>
          <w:p w14:paraId="29D6B04F" w14:textId="77777777" w:rsidR="00D62FD2" w:rsidRDefault="00755DA5">
            <w:pPr>
              <w:spacing w:line="276" w:lineRule="auto"/>
              <w:rPr>
                <w:rFonts w:ascii="Arial" w:eastAsia="Arial" w:hAnsi="Arial" w:cs="Arial"/>
                <w:color w:val="000000"/>
              </w:rPr>
            </w:pPr>
            <w:r w:rsidRPr="5B825C2E">
              <w:rPr>
                <w:rFonts w:ascii="Arial" w:eastAsia="Arial" w:hAnsi="Arial" w:cs="Arial"/>
                <w:color w:val="000000" w:themeColor="text1"/>
              </w:rPr>
              <w:t xml:space="preserve"> </w:t>
            </w:r>
          </w:p>
          <w:p w14:paraId="25F93048" w14:textId="77777777" w:rsidR="00D62FD2" w:rsidRDefault="00755DA5">
            <w:pPr>
              <w:spacing w:line="276" w:lineRule="auto"/>
              <w:rPr>
                <w:rFonts w:ascii="Arial" w:eastAsia="Arial" w:hAnsi="Arial" w:cs="Arial"/>
                <w:color w:val="000000"/>
              </w:rPr>
            </w:pPr>
            <w:r w:rsidRPr="5B825C2E">
              <w:rPr>
                <w:rFonts w:ascii="Arial" w:eastAsia="Arial" w:hAnsi="Arial" w:cs="Arial"/>
                <w:color w:val="000000" w:themeColor="text1"/>
              </w:rPr>
              <w:t>Creative Youth Engagement Worker</w:t>
            </w:r>
          </w:p>
        </w:tc>
      </w:tr>
      <w:tr w:rsidR="00D62FD2" w14:paraId="1DC47895" w14:textId="77777777" w:rsidTr="00174140">
        <w:trPr>
          <w:trHeight w:val="641"/>
        </w:trPr>
        <w:tc>
          <w:tcPr>
            <w:tcW w:w="4257" w:type="dxa"/>
          </w:tcPr>
          <w:p w14:paraId="6A05A809" w14:textId="77777777" w:rsidR="00D62FD2" w:rsidRDefault="00D62FD2">
            <w:pPr>
              <w:spacing w:line="276" w:lineRule="auto"/>
              <w:rPr>
                <w:rFonts w:ascii="Arial" w:eastAsia="Arial" w:hAnsi="Arial" w:cs="Arial"/>
                <w:b/>
                <w:bCs/>
                <w:color w:val="E50082"/>
              </w:rPr>
            </w:pPr>
          </w:p>
          <w:p w14:paraId="7315D09F" w14:textId="77777777" w:rsidR="00D62FD2" w:rsidRDefault="00755DA5">
            <w:pPr>
              <w:spacing w:line="276" w:lineRule="auto"/>
              <w:rPr>
                <w:rFonts w:ascii="Arial" w:eastAsia="Arial" w:hAnsi="Arial" w:cs="Arial"/>
                <w:b/>
                <w:bCs/>
                <w:color w:val="E50082"/>
              </w:rPr>
            </w:pPr>
            <w:r w:rsidRPr="5B825C2E">
              <w:rPr>
                <w:rFonts w:ascii="Arial" w:eastAsia="Arial" w:hAnsi="Arial" w:cs="Arial"/>
                <w:b/>
                <w:bCs/>
                <w:color w:val="E50082"/>
              </w:rPr>
              <w:t>Reporting to:</w:t>
            </w:r>
          </w:p>
          <w:p w14:paraId="5A39BBE3" w14:textId="77777777" w:rsidR="00D62FD2" w:rsidRDefault="00755DA5">
            <w:pPr>
              <w:spacing w:line="276" w:lineRule="auto"/>
              <w:rPr>
                <w:rFonts w:ascii="Arial" w:eastAsia="Arial" w:hAnsi="Arial" w:cs="Arial"/>
                <w:b/>
                <w:bCs/>
              </w:rPr>
            </w:pPr>
            <w:r>
              <w:rPr>
                <w:rFonts w:ascii="Arial" w:eastAsia="Arial" w:hAnsi="Arial" w:cs="Arial"/>
                <w:b/>
                <w:bCs/>
                <w:color w:val="E50082"/>
              </w:rPr>
              <w:tab/>
            </w:r>
          </w:p>
        </w:tc>
        <w:tc>
          <w:tcPr>
            <w:tcW w:w="5950" w:type="dxa"/>
          </w:tcPr>
          <w:p w14:paraId="41C8F396" w14:textId="77777777" w:rsidR="00D62FD2" w:rsidRDefault="00D62FD2">
            <w:pPr>
              <w:spacing w:line="276" w:lineRule="auto"/>
              <w:rPr>
                <w:rFonts w:ascii="Arial" w:eastAsia="Arial" w:hAnsi="Arial" w:cs="Arial"/>
                <w:b/>
                <w:bCs/>
                <w:color w:val="000000"/>
              </w:rPr>
            </w:pPr>
          </w:p>
          <w:p w14:paraId="3F7F8AC8" w14:textId="77777777" w:rsidR="00D62FD2" w:rsidRDefault="00755DA5">
            <w:pPr>
              <w:rPr>
                <w:rFonts w:ascii="Arial" w:eastAsia="Arial" w:hAnsi="Arial" w:cs="Arial"/>
              </w:rPr>
            </w:pPr>
            <w:r w:rsidRPr="5B825C2E">
              <w:rPr>
                <w:rFonts w:ascii="Arial" w:eastAsia="Arial" w:hAnsi="Arial" w:cs="Arial"/>
              </w:rPr>
              <w:t>Learning &amp; Participation Manager</w:t>
            </w:r>
          </w:p>
        </w:tc>
      </w:tr>
    </w:tbl>
    <w:p w14:paraId="2A2C5B5C" w14:textId="2E1567AE" w:rsidR="00D62FD2" w:rsidRDefault="00D62FD2" w:rsidP="3A162B55">
      <w:pPr>
        <w:spacing w:line="276" w:lineRule="auto"/>
      </w:pPr>
    </w:p>
    <w:tbl>
      <w:tblPr>
        <w:tblStyle w:val="TableGrid"/>
        <w:tblW w:w="10201" w:type="dxa"/>
        <w:tblCellMar>
          <w:top w:w="57" w:type="dxa"/>
          <w:bottom w:w="28" w:type="dxa"/>
        </w:tblCellMar>
        <w:tblLook w:val="06A0" w:firstRow="1" w:lastRow="0" w:firstColumn="1" w:lastColumn="0" w:noHBand="1" w:noVBand="1"/>
      </w:tblPr>
      <w:tblGrid>
        <w:gridCol w:w="4809"/>
        <w:gridCol w:w="5392"/>
      </w:tblGrid>
      <w:tr w:rsidR="00837107" w14:paraId="51CB26AA" w14:textId="77777777" w:rsidTr="00B80F41">
        <w:trPr>
          <w:trHeight w:val="300"/>
        </w:trPr>
        <w:tc>
          <w:tcPr>
            <w:tcW w:w="10201" w:type="dxa"/>
            <w:gridSpan w:val="2"/>
          </w:tcPr>
          <w:p w14:paraId="2C9B8262" w14:textId="77777777" w:rsidR="00837107" w:rsidRDefault="00837107" w:rsidP="00E51FA4">
            <w:pPr>
              <w:spacing w:line="276" w:lineRule="auto"/>
              <w:rPr>
                <w:rFonts w:ascii="Arial" w:eastAsia="Arial" w:hAnsi="Arial" w:cs="Arial"/>
                <w:color w:val="E50082"/>
              </w:rPr>
            </w:pPr>
            <w:r w:rsidRPr="3A162B55">
              <w:rPr>
                <w:rFonts w:ascii="Arial" w:eastAsia="Arial" w:hAnsi="Arial" w:cs="Arial"/>
                <w:color w:val="E50082"/>
              </w:rPr>
              <w:t>Vision, Mission, and Values</w:t>
            </w:r>
          </w:p>
          <w:p w14:paraId="5B291302" w14:textId="18CD882A" w:rsidR="00837107" w:rsidRPr="008E777E" w:rsidRDefault="00837107" w:rsidP="008E777E">
            <w:pPr>
              <w:spacing w:line="276" w:lineRule="auto"/>
              <w:rPr>
                <w:rFonts w:ascii="Arial" w:eastAsia="Arial" w:hAnsi="Arial" w:cs="Arial"/>
                <w:b/>
                <w:bCs/>
                <w:color w:val="000000" w:themeColor="text1"/>
              </w:rPr>
            </w:pPr>
            <w:r w:rsidRPr="3A162B55">
              <w:rPr>
                <w:rFonts w:ascii="Arial" w:eastAsia="Arial" w:hAnsi="Arial" w:cs="Arial"/>
                <w:color w:val="000000" w:themeColor="text1"/>
              </w:rPr>
              <w:t>All British Ceramics Biennial team members work within the spirit of and contribute to the delivery of our vision, mission and core values.</w:t>
            </w:r>
          </w:p>
        </w:tc>
      </w:tr>
      <w:tr w:rsidR="00837107" w14:paraId="58A98DB0" w14:textId="77777777" w:rsidTr="00B80F41">
        <w:trPr>
          <w:trHeight w:val="300"/>
        </w:trPr>
        <w:tc>
          <w:tcPr>
            <w:tcW w:w="10201" w:type="dxa"/>
            <w:gridSpan w:val="2"/>
          </w:tcPr>
          <w:p w14:paraId="79973A05" w14:textId="77777777" w:rsidR="00837107" w:rsidRDefault="00837107" w:rsidP="00E51FA4">
            <w:pPr>
              <w:spacing w:line="276" w:lineRule="auto"/>
              <w:ind w:left="2127" w:hanging="2127"/>
              <w:rPr>
                <w:rFonts w:ascii="Arial" w:eastAsia="Arial" w:hAnsi="Arial" w:cs="Arial"/>
                <w:color w:val="E50082"/>
              </w:rPr>
            </w:pPr>
            <w:r w:rsidRPr="3A162B55">
              <w:rPr>
                <w:rFonts w:ascii="Arial" w:eastAsia="Arial" w:hAnsi="Arial" w:cs="Arial"/>
                <w:color w:val="E50082"/>
              </w:rPr>
              <w:t>Our Vision</w:t>
            </w:r>
          </w:p>
          <w:p w14:paraId="5D1DBB5C" w14:textId="64FB7C65" w:rsidR="00837107" w:rsidRPr="008E777E" w:rsidRDefault="00837107" w:rsidP="008E777E">
            <w:pPr>
              <w:spacing w:line="276" w:lineRule="auto"/>
              <w:ind w:left="2127" w:hanging="2127"/>
              <w:rPr>
                <w:rFonts w:ascii="Arial" w:eastAsia="Arial" w:hAnsi="Arial" w:cs="Arial"/>
                <w:b/>
                <w:bCs/>
                <w:color w:val="000000" w:themeColor="text1"/>
              </w:rPr>
            </w:pPr>
            <w:r w:rsidRPr="3A162B55">
              <w:rPr>
                <w:rFonts w:ascii="Arial" w:eastAsia="Arial" w:hAnsi="Arial" w:cs="Arial"/>
                <w:color w:val="000000" w:themeColor="text1"/>
              </w:rPr>
              <w:t>Making change through clay</w:t>
            </w:r>
          </w:p>
        </w:tc>
      </w:tr>
      <w:tr w:rsidR="00837107" w14:paraId="5A2A5AE3" w14:textId="77777777" w:rsidTr="00B80F41">
        <w:trPr>
          <w:trHeight w:val="300"/>
        </w:trPr>
        <w:tc>
          <w:tcPr>
            <w:tcW w:w="10201" w:type="dxa"/>
            <w:gridSpan w:val="2"/>
          </w:tcPr>
          <w:p w14:paraId="7BAD8DE6" w14:textId="77777777" w:rsidR="00837107" w:rsidRDefault="00837107" w:rsidP="00E51FA4">
            <w:pPr>
              <w:spacing w:line="276" w:lineRule="auto"/>
              <w:rPr>
                <w:rFonts w:ascii="Arial" w:eastAsia="Arial" w:hAnsi="Arial" w:cs="Arial"/>
                <w:color w:val="E50082"/>
              </w:rPr>
            </w:pPr>
            <w:r w:rsidRPr="3A162B55">
              <w:rPr>
                <w:rFonts w:ascii="Arial" w:eastAsia="Arial" w:hAnsi="Arial" w:cs="Arial"/>
                <w:color w:val="E50082"/>
              </w:rPr>
              <w:t>Our Mission</w:t>
            </w:r>
          </w:p>
          <w:p w14:paraId="73CB528A" w14:textId="23FFEC31" w:rsidR="00837107" w:rsidRPr="008E777E" w:rsidRDefault="00837107" w:rsidP="008E777E">
            <w:pPr>
              <w:spacing w:line="276" w:lineRule="auto"/>
              <w:rPr>
                <w:rFonts w:ascii="Arial" w:eastAsia="Arial" w:hAnsi="Arial" w:cs="Arial"/>
                <w:color w:val="000000" w:themeColor="text1"/>
              </w:rPr>
            </w:pPr>
            <w:r w:rsidRPr="3A162B55">
              <w:rPr>
                <w:rFonts w:ascii="Arial" w:eastAsia="Arial" w:hAnsi="Arial" w:cs="Arial"/>
                <w:color w:val="000000" w:themeColor="text1"/>
              </w:rPr>
              <w:t>To develop, sustain and expand innovative ceramics practice and improve lives together with artists and creative communities</w:t>
            </w:r>
          </w:p>
        </w:tc>
      </w:tr>
      <w:tr w:rsidR="00837107" w14:paraId="281BB71C" w14:textId="77777777" w:rsidTr="00B80F41">
        <w:trPr>
          <w:trHeight w:val="300"/>
        </w:trPr>
        <w:tc>
          <w:tcPr>
            <w:tcW w:w="10201" w:type="dxa"/>
            <w:gridSpan w:val="2"/>
            <w:tcBorders>
              <w:left w:val="single" w:sz="4" w:space="0" w:color="000000" w:themeColor="text1"/>
              <w:bottom w:val="single" w:sz="4" w:space="0" w:color="FFFFFF" w:themeColor="background1"/>
            </w:tcBorders>
          </w:tcPr>
          <w:p w14:paraId="25ED9FE4" w14:textId="77777777" w:rsidR="00837107" w:rsidRDefault="00837107" w:rsidP="00E51FA4">
            <w:pPr>
              <w:spacing w:line="276" w:lineRule="auto"/>
              <w:ind w:left="2127" w:hanging="2127"/>
              <w:rPr>
                <w:rFonts w:ascii="Arial" w:eastAsia="Arial" w:hAnsi="Arial" w:cs="Arial"/>
                <w:color w:val="E50082"/>
              </w:rPr>
            </w:pPr>
            <w:r w:rsidRPr="3A162B55">
              <w:rPr>
                <w:rFonts w:ascii="Arial" w:eastAsia="Arial" w:hAnsi="Arial" w:cs="Arial"/>
                <w:color w:val="E50082"/>
              </w:rPr>
              <w:t>Our Values – The Way We Work</w:t>
            </w:r>
          </w:p>
        </w:tc>
      </w:tr>
      <w:tr w:rsidR="00837107" w14:paraId="3584E9F3" w14:textId="77777777" w:rsidTr="00B80F41">
        <w:trPr>
          <w:trHeight w:val="300"/>
        </w:trPr>
        <w:tc>
          <w:tcPr>
            <w:tcW w:w="4809" w:type="dxa"/>
            <w:tcBorders>
              <w:top w:val="single" w:sz="4" w:space="0" w:color="FFFFFF" w:themeColor="background1"/>
              <w:left w:val="single" w:sz="4" w:space="0" w:color="000000" w:themeColor="text1"/>
              <w:right w:val="single" w:sz="4" w:space="0" w:color="FFFFFF" w:themeColor="background1"/>
            </w:tcBorders>
          </w:tcPr>
          <w:p w14:paraId="4A4C7960" w14:textId="77777777" w:rsidR="00837107" w:rsidRDefault="00837107" w:rsidP="00E51FA4">
            <w:pPr>
              <w:numPr>
                <w:ilvl w:val="0"/>
                <w:numId w:val="2"/>
              </w:numPr>
              <w:pBdr>
                <w:top w:val="nil"/>
                <w:left w:val="nil"/>
                <w:bottom w:val="nil"/>
                <w:right w:val="nil"/>
                <w:between w:val="nil"/>
              </w:pBdr>
              <w:spacing w:line="276" w:lineRule="auto"/>
              <w:ind w:left="454"/>
              <w:rPr>
                <w:rFonts w:ascii="Arial" w:eastAsia="Arial" w:hAnsi="Arial" w:cs="Arial"/>
                <w:color w:val="000000" w:themeColor="text1"/>
              </w:rPr>
            </w:pPr>
            <w:r w:rsidRPr="3A162B55">
              <w:rPr>
                <w:rFonts w:ascii="Arial" w:eastAsia="Arial" w:hAnsi="Arial" w:cs="Arial"/>
                <w:color w:val="000000" w:themeColor="text1"/>
              </w:rPr>
              <w:t>Bold</w:t>
            </w:r>
            <w:r>
              <w:tab/>
            </w:r>
          </w:p>
          <w:p w14:paraId="72D9274C" w14:textId="77777777" w:rsidR="00837107" w:rsidRDefault="00837107" w:rsidP="00E51FA4">
            <w:pPr>
              <w:numPr>
                <w:ilvl w:val="0"/>
                <w:numId w:val="2"/>
              </w:numPr>
              <w:pBdr>
                <w:top w:val="nil"/>
                <w:left w:val="nil"/>
                <w:bottom w:val="nil"/>
                <w:right w:val="nil"/>
                <w:between w:val="nil"/>
              </w:pBdr>
              <w:spacing w:line="276" w:lineRule="auto"/>
              <w:ind w:left="454"/>
              <w:rPr>
                <w:rFonts w:ascii="Arial" w:eastAsia="Arial" w:hAnsi="Arial" w:cs="Arial"/>
                <w:color w:val="000000" w:themeColor="text1"/>
              </w:rPr>
            </w:pPr>
            <w:r w:rsidRPr="3A162B55">
              <w:rPr>
                <w:rFonts w:ascii="Arial" w:eastAsia="Arial" w:hAnsi="Arial" w:cs="Arial"/>
                <w:color w:val="000000" w:themeColor="text1"/>
              </w:rPr>
              <w:t>Accountable</w:t>
            </w:r>
          </w:p>
          <w:p w14:paraId="0FC57D22" w14:textId="77777777" w:rsidR="00837107" w:rsidRDefault="00837107" w:rsidP="00E51FA4">
            <w:pPr>
              <w:numPr>
                <w:ilvl w:val="0"/>
                <w:numId w:val="2"/>
              </w:numPr>
              <w:pBdr>
                <w:top w:val="nil"/>
                <w:left w:val="nil"/>
                <w:bottom w:val="nil"/>
                <w:right w:val="nil"/>
                <w:between w:val="nil"/>
              </w:pBdr>
              <w:spacing w:line="276" w:lineRule="auto"/>
              <w:ind w:left="454"/>
              <w:rPr>
                <w:rFonts w:ascii="Arial" w:eastAsia="Arial" w:hAnsi="Arial" w:cs="Arial"/>
                <w:color w:val="000000" w:themeColor="text1"/>
              </w:rPr>
            </w:pPr>
            <w:r w:rsidRPr="3A162B55">
              <w:rPr>
                <w:rFonts w:ascii="Arial" w:eastAsia="Arial" w:hAnsi="Arial" w:cs="Arial"/>
                <w:color w:val="000000" w:themeColor="text1"/>
              </w:rPr>
              <w:t>Welcoming</w:t>
            </w:r>
          </w:p>
          <w:p w14:paraId="06AA7FDD" w14:textId="655EE61B" w:rsidR="00837107" w:rsidRPr="00B80F41" w:rsidRDefault="00837107" w:rsidP="00E51FA4">
            <w:pPr>
              <w:numPr>
                <w:ilvl w:val="0"/>
                <w:numId w:val="2"/>
              </w:numPr>
              <w:pBdr>
                <w:top w:val="nil"/>
                <w:left w:val="nil"/>
                <w:bottom w:val="nil"/>
                <w:right w:val="nil"/>
                <w:between w:val="nil"/>
              </w:pBdr>
              <w:spacing w:line="276" w:lineRule="auto"/>
              <w:ind w:left="454"/>
              <w:rPr>
                <w:rFonts w:ascii="Arial" w:eastAsia="Arial" w:hAnsi="Arial" w:cs="Arial"/>
                <w:color w:val="000000" w:themeColor="text1"/>
              </w:rPr>
            </w:pPr>
            <w:r w:rsidRPr="3A162B55">
              <w:rPr>
                <w:rFonts w:ascii="Arial" w:eastAsia="Arial" w:hAnsi="Arial" w:cs="Arial"/>
                <w:color w:val="000000" w:themeColor="text1"/>
              </w:rPr>
              <w:t>Significant</w:t>
            </w:r>
          </w:p>
        </w:tc>
        <w:tc>
          <w:tcPr>
            <w:tcW w:w="5392" w:type="dxa"/>
            <w:tcBorders>
              <w:top w:val="single" w:sz="4" w:space="0" w:color="FFFFFF" w:themeColor="background1"/>
              <w:left w:val="single" w:sz="4" w:space="0" w:color="FFFFFF" w:themeColor="background1"/>
              <w:bottom w:val="single" w:sz="4" w:space="0" w:color="000000" w:themeColor="text1"/>
              <w:right w:val="single" w:sz="4" w:space="0" w:color="000000" w:themeColor="text1"/>
            </w:tcBorders>
          </w:tcPr>
          <w:p w14:paraId="55F7FFB3" w14:textId="77777777" w:rsidR="00837107" w:rsidRDefault="00837107" w:rsidP="00E51FA4">
            <w:pPr>
              <w:numPr>
                <w:ilvl w:val="0"/>
                <w:numId w:val="2"/>
              </w:numPr>
              <w:pBdr>
                <w:top w:val="nil"/>
                <w:left w:val="nil"/>
                <w:bottom w:val="nil"/>
                <w:right w:val="nil"/>
                <w:between w:val="nil"/>
              </w:pBdr>
              <w:spacing w:line="276" w:lineRule="auto"/>
              <w:ind w:left="454"/>
              <w:rPr>
                <w:rFonts w:ascii="Arial" w:eastAsia="Arial" w:hAnsi="Arial" w:cs="Arial"/>
                <w:color w:val="000000" w:themeColor="text1"/>
              </w:rPr>
            </w:pPr>
            <w:r w:rsidRPr="3A162B55">
              <w:rPr>
                <w:rFonts w:ascii="Arial" w:eastAsia="Arial" w:hAnsi="Arial" w:cs="Arial"/>
                <w:color w:val="000000" w:themeColor="text1"/>
              </w:rPr>
              <w:t>Grounded</w:t>
            </w:r>
          </w:p>
          <w:p w14:paraId="26195BA2" w14:textId="77777777" w:rsidR="00837107" w:rsidRDefault="00837107" w:rsidP="00E51FA4">
            <w:pPr>
              <w:numPr>
                <w:ilvl w:val="0"/>
                <w:numId w:val="2"/>
              </w:numPr>
              <w:pBdr>
                <w:top w:val="nil"/>
                <w:left w:val="nil"/>
                <w:bottom w:val="nil"/>
                <w:right w:val="nil"/>
                <w:between w:val="nil"/>
              </w:pBdr>
              <w:spacing w:line="276" w:lineRule="auto"/>
              <w:ind w:left="454"/>
              <w:rPr>
                <w:rFonts w:ascii="Arial" w:eastAsia="Arial" w:hAnsi="Arial" w:cs="Arial"/>
                <w:color w:val="000000" w:themeColor="text1"/>
              </w:rPr>
            </w:pPr>
            <w:r w:rsidRPr="3A162B55">
              <w:rPr>
                <w:rFonts w:ascii="Arial" w:eastAsia="Arial" w:hAnsi="Arial" w:cs="Arial"/>
                <w:color w:val="000000" w:themeColor="text1"/>
              </w:rPr>
              <w:t>Inclusive</w:t>
            </w:r>
          </w:p>
          <w:p w14:paraId="35DD1504" w14:textId="77777777" w:rsidR="00837107" w:rsidRDefault="00837107" w:rsidP="00E51FA4">
            <w:pPr>
              <w:numPr>
                <w:ilvl w:val="0"/>
                <w:numId w:val="2"/>
              </w:numPr>
              <w:pBdr>
                <w:top w:val="nil"/>
                <w:left w:val="nil"/>
                <w:bottom w:val="nil"/>
                <w:right w:val="nil"/>
                <w:between w:val="nil"/>
              </w:pBdr>
              <w:spacing w:line="276" w:lineRule="auto"/>
              <w:ind w:left="454"/>
              <w:rPr>
                <w:rFonts w:ascii="Arial" w:eastAsia="Arial" w:hAnsi="Arial" w:cs="Arial"/>
                <w:color w:val="000000" w:themeColor="text1"/>
              </w:rPr>
            </w:pPr>
            <w:r w:rsidRPr="3A162B55">
              <w:rPr>
                <w:rFonts w:ascii="Arial" w:eastAsia="Arial" w:hAnsi="Arial" w:cs="Arial"/>
                <w:color w:val="000000" w:themeColor="text1"/>
              </w:rPr>
              <w:t>Connected</w:t>
            </w:r>
          </w:p>
          <w:p w14:paraId="1CD86AC6" w14:textId="7821B36C" w:rsidR="00837107" w:rsidRPr="00B80F41" w:rsidRDefault="00837107" w:rsidP="00E51FA4">
            <w:pPr>
              <w:numPr>
                <w:ilvl w:val="0"/>
                <w:numId w:val="2"/>
              </w:numPr>
              <w:pBdr>
                <w:top w:val="nil"/>
                <w:left w:val="nil"/>
                <w:bottom w:val="nil"/>
                <w:right w:val="nil"/>
                <w:between w:val="nil"/>
              </w:pBdr>
              <w:spacing w:line="276" w:lineRule="auto"/>
              <w:ind w:left="454"/>
              <w:rPr>
                <w:rFonts w:ascii="Arial" w:eastAsia="Arial" w:hAnsi="Arial" w:cs="Arial"/>
                <w:color w:val="000000" w:themeColor="text1"/>
              </w:rPr>
            </w:pPr>
            <w:r w:rsidRPr="3A162B55">
              <w:rPr>
                <w:rFonts w:ascii="Arial" w:eastAsia="Arial" w:hAnsi="Arial" w:cs="Arial"/>
                <w:color w:val="000000" w:themeColor="text1"/>
              </w:rPr>
              <w:t>Collaborative</w:t>
            </w:r>
          </w:p>
        </w:tc>
      </w:tr>
      <w:tr w:rsidR="00837107" w14:paraId="27371D03" w14:textId="77777777" w:rsidTr="00B80F41">
        <w:trPr>
          <w:trHeight w:val="300"/>
        </w:trPr>
        <w:tc>
          <w:tcPr>
            <w:tcW w:w="10201" w:type="dxa"/>
            <w:gridSpan w:val="2"/>
          </w:tcPr>
          <w:p w14:paraId="470FD5B6" w14:textId="77777777" w:rsidR="00837107" w:rsidRDefault="00837107" w:rsidP="00E51FA4">
            <w:pPr>
              <w:spacing w:line="276" w:lineRule="auto"/>
              <w:rPr>
                <w:rFonts w:ascii="Arial" w:eastAsia="Arial" w:hAnsi="Arial" w:cs="Arial"/>
                <w:b/>
                <w:bCs/>
                <w:color w:val="E50082"/>
              </w:rPr>
            </w:pPr>
            <w:r w:rsidRPr="3A162B55">
              <w:rPr>
                <w:rFonts w:ascii="Arial" w:eastAsia="Arial" w:hAnsi="Arial" w:cs="Arial"/>
                <w:b/>
                <w:bCs/>
                <w:color w:val="E50082"/>
              </w:rPr>
              <w:t>Role Purpose:</w:t>
            </w:r>
          </w:p>
          <w:p w14:paraId="45867711" w14:textId="77777777" w:rsidR="00837107" w:rsidRDefault="00837107" w:rsidP="00E51FA4">
            <w:pPr>
              <w:spacing w:line="276" w:lineRule="auto"/>
              <w:rPr>
                <w:rFonts w:ascii="Arial" w:eastAsia="Arial" w:hAnsi="Arial" w:cs="Arial"/>
                <w:b/>
                <w:bCs/>
                <w:color w:val="E50082"/>
              </w:rPr>
            </w:pPr>
          </w:p>
          <w:p w14:paraId="529299BF" w14:textId="77777777" w:rsidR="00837107" w:rsidRDefault="00837107" w:rsidP="00E51FA4">
            <w:pPr>
              <w:rPr>
                <w:rFonts w:ascii="Arial" w:eastAsia="Arial" w:hAnsi="Arial" w:cs="Arial"/>
              </w:rPr>
            </w:pPr>
            <w:r w:rsidRPr="3A162B55">
              <w:rPr>
                <w:rFonts w:ascii="Arial" w:eastAsia="Arial" w:hAnsi="Arial" w:cs="Arial"/>
              </w:rPr>
              <w:t xml:space="preserve">The freelance Creative Youth Engagement Worker will recruit, support and mentor a group of twelve young people (aged 16–25) from across Stoke-on-Trent to take part in the Stoke 100: Our Time, Our Place, Our Heritage project. </w:t>
            </w:r>
          </w:p>
          <w:p w14:paraId="5D2114AB" w14:textId="77777777" w:rsidR="00837107" w:rsidRDefault="00837107" w:rsidP="00E51FA4">
            <w:pPr>
              <w:rPr>
                <w:rFonts w:ascii="Arial" w:eastAsia="Arial" w:hAnsi="Arial" w:cs="Arial"/>
              </w:rPr>
            </w:pPr>
          </w:p>
          <w:p w14:paraId="090E269B" w14:textId="77777777" w:rsidR="00837107" w:rsidRDefault="00837107" w:rsidP="00E51FA4">
            <w:pPr>
              <w:rPr>
                <w:rFonts w:ascii="Arial" w:eastAsia="Arial" w:hAnsi="Arial" w:cs="Arial"/>
              </w:rPr>
            </w:pPr>
            <w:r w:rsidRPr="3A162B55">
              <w:rPr>
                <w:rFonts w:ascii="Arial" w:eastAsia="Arial" w:hAnsi="Arial" w:cs="Arial"/>
              </w:rPr>
              <w:t>Working alongside Living Heritage Heroes, the Project Manager, and the wider project team, you will help the group explore Stoke-on-Trent’s industrial ceramic hand-skills and co-create creative responses. The role will focus on empowering young participants, building confidence, and ensuring inclusive, accessible and inspiring engagement throughout the project.</w:t>
            </w:r>
          </w:p>
          <w:p w14:paraId="5922CD9E" w14:textId="77777777" w:rsidR="00263D28" w:rsidRDefault="00263D28" w:rsidP="00E51FA4">
            <w:pPr>
              <w:rPr>
                <w:rFonts w:ascii="Arial" w:eastAsia="Arial" w:hAnsi="Arial" w:cs="Arial"/>
              </w:rPr>
            </w:pPr>
          </w:p>
        </w:tc>
      </w:tr>
      <w:tr w:rsidR="00837107" w14:paraId="6E3C8F17" w14:textId="77777777" w:rsidTr="00B80F41">
        <w:trPr>
          <w:trHeight w:val="360"/>
        </w:trPr>
        <w:tc>
          <w:tcPr>
            <w:tcW w:w="10201" w:type="dxa"/>
            <w:gridSpan w:val="2"/>
          </w:tcPr>
          <w:p w14:paraId="03529BC9" w14:textId="1B5428DA" w:rsidR="00837107" w:rsidRDefault="00837107" w:rsidP="00B80F41">
            <w:pPr>
              <w:spacing w:line="276" w:lineRule="auto"/>
              <w:rPr>
                <w:rFonts w:ascii="Arial" w:eastAsia="Arial" w:hAnsi="Arial" w:cs="Arial"/>
                <w:b/>
                <w:bCs/>
                <w:color w:val="E50082"/>
              </w:rPr>
            </w:pPr>
            <w:r w:rsidRPr="3A162B55">
              <w:rPr>
                <w:rFonts w:ascii="Arial" w:eastAsia="Arial" w:hAnsi="Arial" w:cs="Arial"/>
                <w:b/>
                <w:bCs/>
                <w:color w:val="E50082"/>
              </w:rPr>
              <w:lastRenderedPageBreak/>
              <w:t>Responsibilities:</w:t>
            </w:r>
          </w:p>
          <w:p w14:paraId="27EBA6BB" w14:textId="77777777" w:rsidR="00B80F41" w:rsidRDefault="00B80F41" w:rsidP="00B80F41">
            <w:pPr>
              <w:spacing w:line="276" w:lineRule="auto"/>
              <w:rPr>
                <w:rFonts w:ascii="Arial" w:eastAsia="Arial" w:hAnsi="Arial" w:cs="Arial"/>
                <w:color w:val="E50082"/>
              </w:rPr>
            </w:pPr>
          </w:p>
          <w:p w14:paraId="132F32A8" w14:textId="77777777" w:rsidR="00837107" w:rsidRDefault="00837107" w:rsidP="00E51FA4">
            <w:pPr>
              <w:pBdr>
                <w:top w:val="nil"/>
                <w:left w:val="nil"/>
                <w:bottom w:val="nil"/>
                <w:right w:val="nil"/>
                <w:between w:val="nil"/>
              </w:pBdr>
              <w:spacing w:after="200" w:line="276" w:lineRule="auto"/>
              <w:rPr>
                <w:rFonts w:ascii="Arial" w:eastAsia="Arial" w:hAnsi="Arial" w:cs="Arial"/>
                <w:color w:val="000000" w:themeColor="text1"/>
              </w:rPr>
            </w:pPr>
            <w:r w:rsidRPr="3A162B55">
              <w:rPr>
                <w:rFonts w:ascii="Arial" w:eastAsia="Arial" w:hAnsi="Arial" w:cs="Arial"/>
                <w:b/>
                <w:bCs/>
                <w:color w:val="000000" w:themeColor="text1"/>
              </w:rPr>
              <w:t>Recruitment &amp; Engagement</w:t>
            </w:r>
          </w:p>
          <w:p w14:paraId="14B71933" w14:textId="77777777" w:rsidR="00837107" w:rsidRDefault="00837107" w:rsidP="00E51FA4">
            <w:pPr>
              <w:pStyle w:val="ListParagraph"/>
              <w:numPr>
                <w:ilvl w:val="0"/>
                <w:numId w:val="1"/>
              </w:numPr>
              <w:pBdr>
                <w:top w:val="nil"/>
                <w:left w:val="nil"/>
                <w:bottom w:val="nil"/>
                <w:right w:val="nil"/>
                <w:between w:val="nil"/>
              </w:pBdr>
              <w:spacing w:line="276" w:lineRule="auto"/>
              <w:rPr>
                <w:rFonts w:ascii="Arial" w:eastAsia="Arial" w:hAnsi="Arial" w:cs="Arial"/>
                <w:color w:val="000000" w:themeColor="text1"/>
              </w:rPr>
            </w:pPr>
            <w:r w:rsidRPr="3A162B55">
              <w:rPr>
                <w:rFonts w:ascii="Arial" w:eastAsia="Arial" w:hAnsi="Arial" w:cs="Arial"/>
                <w:color w:val="000000" w:themeColor="text1"/>
              </w:rPr>
              <w:t xml:space="preserve">    Recruit a diverse group of 12 young people, with a focus on those from underserved communities, low-engagement areas, and newly arrived communities.</w:t>
            </w:r>
          </w:p>
          <w:p w14:paraId="4F4E6C8E" w14:textId="77777777" w:rsidR="00837107" w:rsidRDefault="00837107" w:rsidP="00E51FA4">
            <w:pPr>
              <w:pStyle w:val="ListParagraph"/>
              <w:numPr>
                <w:ilvl w:val="0"/>
                <w:numId w:val="1"/>
              </w:numPr>
              <w:pBdr>
                <w:top w:val="nil"/>
                <w:left w:val="nil"/>
                <w:bottom w:val="nil"/>
                <w:right w:val="nil"/>
                <w:between w:val="nil"/>
              </w:pBdr>
              <w:spacing w:line="276" w:lineRule="auto"/>
              <w:rPr>
                <w:rFonts w:ascii="Arial" w:eastAsia="Arial" w:hAnsi="Arial" w:cs="Arial"/>
                <w:color w:val="000000" w:themeColor="text1"/>
              </w:rPr>
            </w:pPr>
            <w:r w:rsidRPr="3A162B55">
              <w:rPr>
                <w:rFonts w:ascii="Arial" w:eastAsia="Arial" w:hAnsi="Arial" w:cs="Arial"/>
                <w:color w:val="000000" w:themeColor="text1"/>
              </w:rPr>
              <w:t xml:space="preserve">    Build trust and sustained relationships to ensure continuity of participation.</w:t>
            </w:r>
          </w:p>
          <w:p w14:paraId="0EA751D0" w14:textId="77777777" w:rsidR="00837107" w:rsidRDefault="00837107" w:rsidP="00E51FA4">
            <w:pPr>
              <w:pStyle w:val="ListParagraph"/>
              <w:numPr>
                <w:ilvl w:val="0"/>
                <w:numId w:val="1"/>
              </w:numPr>
              <w:pBdr>
                <w:top w:val="nil"/>
                <w:left w:val="nil"/>
                <w:bottom w:val="nil"/>
                <w:right w:val="nil"/>
                <w:between w:val="nil"/>
              </w:pBdr>
              <w:spacing w:after="200" w:line="276" w:lineRule="auto"/>
              <w:rPr>
                <w:rFonts w:ascii="Arial" w:eastAsia="Arial" w:hAnsi="Arial" w:cs="Arial"/>
                <w:color w:val="000000" w:themeColor="text1"/>
              </w:rPr>
            </w:pPr>
            <w:r w:rsidRPr="3A162B55">
              <w:rPr>
                <w:rFonts w:ascii="Arial" w:eastAsia="Arial" w:hAnsi="Arial" w:cs="Arial"/>
                <w:color w:val="000000" w:themeColor="text1"/>
              </w:rPr>
              <w:t xml:space="preserve">    Work with project partners to reach target communities.</w:t>
            </w:r>
          </w:p>
          <w:p w14:paraId="43FA6451" w14:textId="77777777" w:rsidR="00837107" w:rsidRDefault="00837107" w:rsidP="00E51FA4">
            <w:pPr>
              <w:pBdr>
                <w:top w:val="nil"/>
                <w:left w:val="nil"/>
                <w:bottom w:val="nil"/>
                <w:right w:val="nil"/>
                <w:between w:val="nil"/>
              </w:pBdr>
              <w:spacing w:after="200" w:line="276" w:lineRule="auto"/>
              <w:rPr>
                <w:rFonts w:ascii="Arial" w:eastAsia="Arial" w:hAnsi="Arial" w:cs="Arial"/>
                <w:color w:val="000000" w:themeColor="text1"/>
              </w:rPr>
            </w:pPr>
            <w:r w:rsidRPr="3A162B55">
              <w:rPr>
                <w:rFonts w:ascii="Arial" w:eastAsia="Arial" w:hAnsi="Arial" w:cs="Arial"/>
                <w:b/>
                <w:bCs/>
                <w:color w:val="000000" w:themeColor="text1"/>
              </w:rPr>
              <w:t>Programme Delivery</w:t>
            </w:r>
          </w:p>
          <w:p w14:paraId="77E74366" w14:textId="77777777" w:rsidR="00837107" w:rsidRDefault="00837107" w:rsidP="00E51FA4">
            <w:pPr>
              <w:pStyle w:val="ListParagraph"/>
              <w:numPr>
                <w:ilvl w:val="0"/>
                <w:numId w:val="1"/>
              </w:numPr>
              <w:pBdr>
                <w:top w:val="nil"/>
                <w:left w:val="nil"/>
                <w:bottom w:val="nil"/>
                <w:right w:val="nil"/>
                <w:between w:val="nil"/>
              </w:pBdr>
              <w:spacing w:line="276" w:lineRule="auto"/>
              <w:rPr>
                <w:rFonts w:ascii="Arial" w:eastAsia="Arial" w:hAnsi="Arial" w:cs="Arial"/>
                <w:color w:val="000000" w:themeColor="text1"/>
              </w:rPr>
            </w:pPr>
            <w:r w:rsidRPr="3A162B55">
              <w:rPr>
                <w:rFonts w:ascii="Arial" w:eastAsia="Arial" w:hAnsi="Arial" w:cs="Arial"/>
                <w:color w:val="000000" w:themeColor="text1"/>
              </w:rPr>
              <w:t xml:space="preserve">    Support and participate with the young people to take part in project research visits, workshops, creative sessions and public events.</w:t>
            </w:r>
          </w:p>
          <w:p w14:paraId="7E11A74C" w14:textId="77777777" w:rsidR="00837107" w:rsidRDefault="00837107" w:rsidP="00E51FA4">
            <w:pPr>
              <w:pStyle w:val="ListParagraph"/>
              <w:numPr>
                <w:ilvl w:val="0"/>
                <w:numId w:val="1"/>
              </w:numPr>
              <w:pBdr>
                <w:top w:val="nil"/>
                <w:left w:val="nil"/>
                <w:bottom w:val="nil"/>
                <w:right w:val="nil"/>
                <w:between w:val="nil"/>
              </w:pBdr>
              <w:spacing w:line="276" w:lineRule="auto"/>
              <w:rPr>
                <w:rFonts w:ascii="Arial" w:eastAsia="Arial" w:hAnsi="Arial" w:cs="Arial"/>
                <w:color w:val="000000" w:themeColor="text1"/>
              </w:rPr>
            </w:pPr>
            <w:r w:rsidRPr="3A162B55">
              <w:rPr>
                <w:rFonts w:ascii="Arial" w:eastAsia="Arial" w:hAnsi="Arial" w:cs="Arial"/>
                <w:color w:val="000000" w:themeColor="text1"/>
              </w:rPr>
              <w:t xml:space="preserve">    Facilitate and assist in intergenerational sessions with Living Heritage Heroes.</w:t>
            </w:r>
          </w:p>
          <w:p w14:paraId="064C0992" w14:textId="77777777" w:rsidR="00837107" w:rsidRDefault="00837107" w:rsidP="00E51FA4">
            <w:pPr>
              <w:pStyle w:val="ListParagraph"/>
              <w:numPr>
                <w:ilvl w:val="0"/>
                <w:numId w:val="1"/>
              </w:numPr>
              <w:pBdr>
                <w:top w:val="nil"/>
                <w:left w:val="nil"/>
                <w:bottom w:val="nil"/>
                <w:right w:val="nil"/>
                <w:between w:val="nil"/>
              </w:pBdr>
              <w:spacing w:after="200" w:line="276" w:lineRule="auto"/>
              <w:rPr>
                <w:rFonts w:ascii="Arial" w:eastAsia="Arial" w:hAnsi="Arial" w:cs="Arial"/>
                <w:color w:val="000000" w:themeColor="text1"/>
              </w:rPr>
            </w:pPr>
            <w:r w:rsidRPr="3A162B55">
              <w:rPr>
                <w:rFonts w:ascii="Arial" w:eastAsia="Arial" w:hAnsi="Arial" w:cs="Arial"/>
                <w:color w:val="000000" w:themeColor="text1"/>
              </w:rPr>
              <w:t xml:space="preserve">    Provide one-to-one and group support to meet access, inclusion and safeguarding needs.</w:t>
            </w:r>
          </w:p>
          <w:p w14:paraId="2E17DC5D" w14:textId="77777777" w:rsidR="00837107" w:rsidRDefault="00837107" w:rsidP="00E51FA4">
            <w:pPr>
              <w:pBdr>
                <w:top w:val="nil"/>
                <w:left w:val="nil"/>
                <w:bottom w:val="nil"/>
                <w:right w:val="nil"/>
                <w:between w:val="nil"/>
              </w:pBdr>
              <w:spacing w:after="200" w:line="276" w:lineRule="auto"/>
              <w:rPr>
                <w:rFonts w:ascii="Arial" w:eastAsia="Arial" w:hAnsi="Arial" w:cs="Arial"/>
                <w:color w:val="000000" w:themeColor="text1"/>
              </w:rPr>
            </w:pPr>
            <w:r w:rsidRPr="3A162B55">
              <w:rPr>
                <w:rFonts w:ascii="Arial" w:eastAsia="Arial" w:hAnsi="Arial" w:cs="Arial"/>
                <w:b/>
                <w:bCs/>
                <w:color w:val="000000" w:themeColor="text1"/>
              </w:rPr>
              <w:t>Creative Facilitation</w:t>
            </w:r>
          </w:p>
          <w:p w14:paraId="646DA9B5" w14:textId="77777777" w:rsidR="00837107" w:rsidRDefault="00837107" w:rsidP="00E51FA4">
            <w:pPr>
              <w:pStyle w:val="ListParagraph"/>
              <w:numPr>
                <w:ilvl w:val="0"/>
                <w:numId w:val="1"/>
              </w:numPr>
              <w:pBdr>
                <w:top w:val="nil"/>
                <w:left w:val="nil"/>
                <w:bottom w:val="nil"/>
                <w:right w:val="nil"/>
                <w:between w:val="nil"/>
              </w:pBdr>
              <w:spacing w:line="276" w:lineRule="auto"/>
              <w:rPr>
                <w:rFonts w:ascii="Arial" w:eastAsia="Arial" w:hAnsi="Arial" w:cs="Arial"/>
                <w:color w:val="000000" w:themeColor="text1"/>
              </w:rPr>
            </w:pPr>
            <w:r w:rsidRPr="3A162B55">
              <w:rPr>
                <w:rFonts w:ascii="Arial" w:eastAsia="Arial" w:hAnsi="Arial" w:cs="Arial"/>
                <w:color w:val="000000" w:themeColor="text1"/>
              </w:rPr>
              <w:t xml:space="preserve">    Encourage youth-led decision-making and creative responses to heritage skills.</w:t>
            </w:r>
          </w:p>
          <w:p w14:paraId="5E14815C" w14:textId="77777777" w:rsidR="00837107" w:rsidRDefault="00837107" w:rsidP="00E51FA4">
            <w:pPr>
              <w:pStyle w:val="ListParagraph"/>
              <w:numPr>
                <w:ilvl w:val="0"/>
                <w:numId w:val="1"/>
              </w:numPr>
              <w:pBdr>
                <w:top w:val="nil"/>
                <w:left w:val="nil"/>
                <w:bottom w:val="nil"/>
                <w:right w:val="nil"/>
                <w:between w:val="nil"/>
              </w:pBdr>
              <w:spacing w:line="276" w:lineRule="auto"/>
              <w:rPr>
                <w:rFonts w:ascii="Arial" w:eastAsia="Arial" w:hAnsi="Arial" w:cs="Arial"/>
                <w:color w:val="000000" w:themeColor="text1"/>
              </w:rPr>
            </w:pPr>
            <w:r w:rsidRPr="3A162B55">
              <w:rPr>
                <w:rFonts w:ascii="Arial" w:eastAsia="Arial" w:hAnsi="Arial" w:cs="Arial"/>
                <w:color w:val="000000" w:themeColor="text1"/>
              </w:rPr>
              <w:t xml:space="preserve">    Work with artists, ceramicists and heritage specialists to deliver hands-on sessions.</w:t>
            </w:r>
          </w:p>
          <w:p w14:paraId="53B382E2" w14:textId="77777777" w:rsidR="00837107" w:rsidRDefault="00837107" w:rsidP="00E51FA4">
            <w:pPr>
              <w:pStyle w:val="ListParagraph"/>
              <w:numPr>
                <w:ilvl w:val="0"/>
                <w:numId w:val="1"/>
              </w:numPr>
              <w:pBdr>
                <w:top w:val="nil"/>
                <w:left w:val="nil"/>
                <w:bottom w:val="nil"/>
                <w:right w:val="nil"/>
                <w:between w:val="nil"/>
              </w:pBdr>
              <w:spacing w:after="200" w:line="276" w:lineRule="auto"/>
              <w:rPr>
                <w:rFonts w:ascii="Arial" w:eastAsia="Arial" w:hAnsi="Arial" w:cs="Arial"/>
                <w:color w:val="000000" w:themeColor="text1"/>
              </w:rPr>
            </w:pPr>
            <w:r w:rsidRPr="3A162B55">
              <w:rPr>
                <w:rFonts w:ascii="Arial" w:eastAsia="Arial" w:hAnsi="Arial" w:cs="Arial"/>
                <w:color w:val="000000" w:themeColor="text1"/>
              </w:rPr>
              <w:t xml:space="preserve">    Support participants in developing outputs for the Clay Manifesto, exhibition, zines, film and celebration event.</w:t>
            </w:r>
          </w:p>
          <w:p w14:paraId="28B0F77D" w14:textId="77777777" w:rsidR="00837107" w:rsidRDefault="00837107" w:rsidP="00E51FA4">
            <w:pPr>
              <w:pBdr>
                <w:top w:val="nil"/>
                <w:left w:val="nil"/>
                <w:bottom w:val="nil"/>
                <w:right w:val="nil"/>
                <w:between w:val="nil"/>
              </w:pBdr>
              <w:spacing w:after="200" w:line="276" w:lineRule="auto"/>
              <w:rPr>
                <w:rFonts w:ascii="Arial" w:eastAsia="Arial" w:hAnsi="Arial" w:cs="Arial"/>
                <w:color w:val="000000" w:themeColor="text1"/>
              </w:rPr>
            </w:pPr>
            <w:r w:rsidRPr="3A162B55">
              <w:rPr>
                <w:rFonts w:ascii="Arial" w:eastAsia="Arial" w:hAnsi="Arial" w:cs="Arial"/>
                <w:b/>
                <w:bCs/>
                <w:color w:val="000000" w:themeColor="text1"/>
              </w:rPr>
              <w:t>Logistics &amp; Administration</w:t>
            </w:r>
          </w:p>
          <w:p w14:paraId="281332A7" w14:textId="77777777" w:rsidR="00837107" w:rsidRDefault="00837107" w:rsidP="00E51FA4">
            <w:pPr>
              <w:pStyle w:val="ListParagraph"/>
              <w:numPr>
                <w:ilvl w:val="0"/>
                <w:numId w:val="1"/>
              </w:numPr>
              <w:pBdr>
                <w:top w:val="nil"/>
                <w:left w:val="nil"/>
                <w:bottom w:val="nil"/>
                <w:right w:val="nil"/>
                <w:between w:val="nil"/>
              </w:pBdr>
              <w:spacing w:line="276" w:lineRule="auto"/>
              <w:rPr>
                <w:rFonts w:ascii="Arial" w:eastAsia="Arial" w:hAnsi="Arial" w:cs="Arial"/>
                <w:color w:val="000000" w:themeColor="text1"/>
              </w:rPr>
            </w:pPr>
            <w:r w:rsidRPr="3A162B55">
              <w:rPr>
                <w:rFonts w:ascii="Arial" w:eastAsia="Arial" w:hAnsi="Arial" w:cs="Arial"/>
                <w:color w:val="000000" w:themeColor="text1"/>
              </w:rPr>
              <w:t xml:space="preserve">    Coordinate participant travel, expenses and access support.</w:t>
            </w:r>
          </w:p>
          <w:p w14:paraId="038B0C02" w14:textId="77777777" w:rsidR="00837107" w:rsidRDefault="00837107" w:rsidP="00E51FA4">
            <w:pPr>
              <w:pStyle w:val="ListParagraph"/>
              <w:numPr>
                <w:ilvl w:val="0"/>
                <w:numId w:val="1"/>
              </w:numPr>
              <w:pBdr>
                <w:top w:val="nil"/>
                <w:left w:val="nil"/>
                <w:bottom w:val="nil"/>
                <w:right w:val="nil"/>
                <w:between w:val="nil"/>
              </w:pBdr>
              <w:spacing w:line="276" w:lineRule="auto"/>
              <w:rPr>
                <w:rFonts w:ascii="Arial" w:eastAsia="Arial" w:hAnsi="Arial" w:cs="Arial"/>
                <w:color w:val="000000" w:themeColor="text1"/>
              </w:rPr>
            </w:pPr>
            <w:r w:rsidRPr="3A162B55">
              <w:rPr>
                <w:rFonts w:ascii="Arial" w:eastAsia="Arial" w:hAnsi="Arial" w:cs="Arial"/>
                <w:color w:val="000000" w:themeColor="text1"/>
              </w:rPr>
              <w:t xml:space="preserve">    Maintain attendance records and collect participant feedback.</w:t>
            </w:r>
          </w:p>
          <w:p w14:paraId="08586C51" w14:textId="77777777" w:rsidR="00837107" w:rsidRDefault="00837107" w:rsidP="00E51FA4">
            <w:pPr>
              <w:pStyle w:val="ListParagraph"/>
              <w:numPr>
                <w:ilvl w:val="0"/>
                <w:numId w:val="1"/>
              </w:numPr>
              <w:pBdr>
                <w:top w:val="nil"/>
                <w:left w:val="nil"/>
                <w:bottom w:val="nil"/>
                <w:right w:val="nil"/>
                <w:between w:val="nil"/>
              </w:pBdr>
              <w:spacing w:after="200" w:line="276" w:lineRule="auto"/>
              <w:rPr>
                <w:rFonts w:ascii="Arial" w:eastAsia="Arial" w:hAnsi="Arial" w:cs="Arial"/>
                <w:color w:val="000000" w:themeColor="text1"/>
              </w:rPr>
            </w:pPr>
            <w:r w:rsidRPr="3A162B55">
              <w:rPr>
                <w:rFonts w:ascii="Arial" w:eastAsia="Arial" w:hAnsi="Arial" w:cs="Arial"/>
                <w:color w:val="000000" w:themeColor="text1"/>
              </w:rPr>
              <w:t xml:space="preserve">    Liaise with venues and partners to ensure smooth delivery of sessions.</w:t>
            </w:r>
          </w:p>
          <w:p w14:paraId="43400CC2" w14:textId="77777777" w:rsidR="00837107" w:rsidRDefault="00837107" w:rsidP="00E51FA4">
            <w:pPr>
              <w:pBdr>
                <w:top w:val="nil"/>
                <w:left w:val="nil"/>
                <w:bottom w:val="nil"/>
                <w:right w:val="nil"/>
                <w:between w:val="nil"/>
              </w:pBdr>
              <w:spacing w:after="200" w:line="276" w:lineRule="auto"/>
              <w:rPr>
                <w:rFonts w:ascii="Arial" w:eastAsia="Arial" w:hAnsi="Arial" w:cs="Arial"/>
                <w:color w:val="000000" w:themeColor="text1"/>
              </w:rPr>
            </w:pPr>
            <w:r w:rsidRPr="3A162B55">
              <w:rPr>
                <w:rFonts w:ascii="Arial" w:eastAsia="Arial" w:hAnsi="Arial" w:cs="Arial"/>
                <w:b/>
                <w:bCs/>
                <w:color w:val="000000" w:themeColor="text1"/>
              </w:rPr>
              <w:t>Safeguarding &amp; Inclusion</w:t>
            </w:r>
          </w:p>
          <w:p w14:paraId="0B364433" w14:textId="77777777" w:rsidR="00837107" w:rsidRDefault="00837107" w:rsidP="00E51FA4">
            <w:pPr>
              <w:pStyle w:val="ListParagraph"/>
              <w:numPr>
                <w:ilvl w:val="0"/>
                <w:numId w:val="1"/>
              </w:numPr>
              <w:pBdr>
                <w:top w:val="nil"/>
                <w:left w:val="nil"/>
                <w:bottom w:val="nil"/>
                <w:right w:val="nil"/>
                <w:between w:val="nil"/>
              </w:pBdr>
              <w:spacing w:line="276" w:lineRule="auto"/>
              <w:rPr>
                <w:rFonts w:ascii="Arial" w:eastAsia="Arial" w:hAnsi="Arial" w:cs="Arial"/>
                <w:color w:val="000000" w:themeColor="text1"/>
              </w:rPr>
            </w:pPr>
            <w:r w:rsidRPr="3A162B55">
              <w:rPr>
                <w:rFonts w:ascii="Arial" w:eastAsia="Arial" w:hAnsi="Arial" w:cs="Arial"/>
                <w:color w:val="000000" w:themeColor="text1"/>
              </w:rPr>
              <w:t xml:space="preserve">    Ensure compliance with safeguarding policies, health &amp; safety requirements, GDPR and the Equality Act.</w:t>
            </w:r>
          </w:p>
          <w:p w14:paraId="3BE30436" w14:textId="77777777" w:rsidR="00837107" w:rsidRDefault="00837107" w:rsidP="00E51FA4">
            <w:pPr>
              <w:pStyle w:val="ListParagraph"/>
              <w:numPr>
                <w:ilvl w:val="0"/>
                <w:numId w:val="1"/>
              </w:numPr>
              <w:pBdr>
                <w:top w:val="nil"/>
                <w:left w:val="nil"/>
                <w:bottom w:val="nil"/>
                <w:right w:val="nil"/>
                <w:between w:val="nil"/>
              </w:pBdr>
              <w:spacing w:after="200" w:line="276" w:lineRule="auto"/>
              <w:rPr>
                <w:rFonts w:ascii="Arial" w:eastAsia="Arial" w:hAnsi="Arial" w:cs="Arial"/>
                <w:color w:val="000000" w:themeColor="text1"/>
              </w:rPr>
            </w:pPr>
            <w:r w:rsidRPr="3A162B55">
              <w:rPr>
                <w:rFonts w:ascii="Arial" w:eastAsia="Arial" w:hAnsi="Arial" w:cs="Arial"/>
                <w:color w:val="000000" w:themeColor="text1"/>
              </w:rPr>
              <w:t xml:space="preserve">    Anticipate and respond to the needs of participants with additional requirements.</w:t>
            </w:r>
          </w:p>
          <w:p w14:paraId="0F25617D" w14:textId="77777777" w:rsidR="00837107" w:rsidRDefault="00837107" w:rsidP="00E51FA4">
            <w:pPr>
              <w:pBdr>
                <w:top w:val="nil"/>
                <w:left w:val="nil"/>
                <w:bottom w:val="nil"/>
                <w:right w:val="nil"/>
                <w:between w:val="nil"/>
              </w:pBdr>
              <w:spacing w:after="200" w:line="276" w:lineRule="auto"/>
              <w:rPr>
                <w:rFonts w:ascii="Arial" w:eastAsia="Arial" w:hAnsi="Arial" w:cs="Arial"/>
                <w:color w:val="000000" w:themeColor="text1"/>
              </w:rPr>
            </w:pPr>
            <w:r w:rsidRPr="3A162B55">
              <w:rPr>
                <w:rFonts w:ascii="Arial" w:eastAsia="Arial" w:hAnsi="Arial" w:cs="Arial"/>
                <w:b/>
                <w:bCs/>
                <w:color w:val="000000" w:themeColor="text1"/>
              </w:rPr>
              <w:t>Partnership &amp; Communication</w:t>
            </w:r>
          </w:p>
          <w:p w14:paraId="2819B208" w14:textId="77777777" w:rsidR="00837107" w:rsidRDefault="00837107" w:rsidP="00E51FA4">
            <w:pPr>
              <w:pStyle w:val="ListParagraph"/>
              <w:numPr>
                <w:ilvl w:val="0"/>
                <w:numId w:val="1"/>
              </w:numPr>
              <w:pBdr>
                <w:top w:val="nil"/>
                <w:left w:val="nil"/>
                <w:bottom w:val="nil"/>
                <w:right w:val="nil"/>
                <w:between w:val="nil"/>
              </w:pBdr>
              <w:tabs>
                <w:tab w:val="left" w:pos="0"/>
              </w:tabs>
              <w:spacing w:line="276" w:lineRule="auto"/>
              <w:ind w:right="-403"/>
              <w:rPr>
                <w:rFonts w:ascii="Arial" w:eastAsia="Arial" w:hAnsi="Arial" w:cs="Arial"/>
                <w:color w:val="000000" w:themeColor="text1"/>
              </w:rPr>
            </w:pPr>
            <w:r w:rsidRPr="3A162B55">
              <w:rPr>
                <w:rFonts w:ascii="Arial" w:eastAsia="Arial" w:hAnsi="Arial" w:cs="Arial"/>
                <w:color w:val="000000" w:themeColor="text1"/>
              </w:rPr>
              <w:t xml:space="preserve">    Maintain positive relationships with project partners, schools, and community    organisations to ensure smooth delivery of the project.</w:t>
            </w:r>
          </w:p>
          <w:p w14:paraId="45CE0423" w14:textId="764EDC5F" w:rsidR="00837107" w:rsidRPr="00B80F41" w:rsidRDefault="00837107" w:rsidP="00B80F41">
            <w:pPr>
              <w:pStyle w:val="ListParagraph"/>
              <w:numPr>
                <w:ilvl w:val="0"/>
                <w:numId w:val="1"/>
              </w:numPr>
              <w:pBdr>
                <w:top w:val="nil"/>
                <w:left w:val="nil"/>
                <w:bottom w:val="nil"/>
                <w:right w:val="nil"/>
                <w:between w:val="nil"/>
              </w:pBdr>
              <w:spacing w:after="200" w:line="276" w:lineRule="auto"/>
              <w:rPr>
                <w:rFonts w:ascii="Arial" w:eastAsia="Arial" w:hAnsi="Arial" w:cs="Arial"/>
                <w:color w:val="000000" w:themeColor="text1"/>
              </w:rPr>
            </w:pPr>
            <w:r w:rsidRPr="3A162B55">
              <w:rPr>
                <w:rFonts w:ascii="Arial" w:eastAsia="Arial" w:hAnsi="Arial" w:cs="Arial"/>
                <w:color w:val="000000" w:themeColor="text1"/>
              </w:rPr>
              <w:t xml:space="preserve">    Contribute to marketing and communications by providing stories, images and updates.</w:t>
            </w:r>
          </w:p>
          <w:p w14:paraId="0B819FBD" w14:textId="77777777" w:rsidR="00837107" w:rsidRDefault="00837107" w:rsidP="00E51FA4">
            <w:pPr>
              <w:pBdr>
                <w:top w:val="nil"/>
                <w:left w:val="nil"/>
                <w:bottom w:val="nil"/>
                <w:right w:val="nil"/>
                <w:between w:val="nil"/>
              </w:pBdr>
              <w:spacing w:after="200" w:line="276" w:lineRule="auto"/>
              <w:rPr>
                <w:rFonts w:ascii="Arial" w:eastAsia="Arial" w:hAnsi="Arial" w:cs="Arial"/>
                <w:color w:val="000000" w:themeColor="text1"/>
              </w:rPr>
            </w:pPr>
            <w:r w:rsidRPr="3A162B55">
              <w:rPr>
                <w:rFonts w:ascii="Arial" w:eastAsia="Arial" w:hAnsi="Arial" w:cs="Arial"/>
                <w:b/>
                <w:bCs/>
                <w:color w:val="000000" w:themeColor="text1"/>
              </w:rPr>
              <w:lastRenderedPageBreak/>
              <w:t>Evaluation</w:t>
            </w:r>
          </w:p>
          <w:p w14:paraId="06D9D427" w14:textId="77777777" w:rsidR="00837107" w:rsidRDefault="00837107" w:rsidP="00E51FA4">
            <w:pPr>
              <w:pStyle w:val="ListParagraph"/>
              <w:numPr>
                <w:ilvl w:val="0"/>
                <w:numId w:val="1"/>
              </w:numPr>
              <w:pBdr>
                <w:top w:val="nil"/>
                <w:left w:val="nil"/>
                <w:bottom w:val="nil"/>
                <w:right w:val="nil"/>
                <w:between w:val="nil"/>
              </w:pBdr>
              <w:spacing w:line="276" w:lineRule="auto"/>
              <w:rPr>
                <w:rFonts w:ascii="Arial" w:eastAsia="Arial" w:hAnsi="Arial" w:cs="Arial"/>
                <w:color w:val="000000" w:themeColor="text1"/>
              </w:rPr>
            </w:pPr>
            <w:r w:rsidRPr="3A162B55">
              <w:rPr>
                <w:rFonts w:ascii="Arial" w:eastAsia="Arial" w:hAnsi="Arial" w:cs="Arial"/>
                <w:color w:val="000000" w:themeColor="text1"/>
              </w:rPr>
              <w:t xml:space="preserve">    Work with the external evaluator to gather baseline and endline data on participant outcomes.</w:t>
            </w:r>
          </w:p>
          <w:p w14:paraId="12DE1E49" w14:textId="5DBCF9BC" w:rsidR="00837107" w:rsidRPr="00B80F41" w:rsidRDefault="00837107" w:rsidP="00E51FA4">
            <w:pPr>
              <w:pStyle w:val="ListParagraph"/>
              <w:numPr>
                <w:ilvl w:val="0"/>
                <w:numId w:val="1"/>
              </w:numPr>
              <w:pBdr>
                <w:top w:val="nil"/>
                <w:left w:val="nil"/>
                <w:bottom w:val="nil"/>
                <w:right w:val="nil"/>
                <w:between w:val="nil"/>
              </w:pBdr>
              <w:spacing w:after="200" w:line="276" w:lineRule="auto"/>
              <w:rPr>
                <w:rFonts w:ascii="Arial" w:eastAsia="Arial" w:hAnsi="Arial" w:cs="Arial"/>
                <w:color w:val="000000" w:themeColor="text1"/>
              </w:rPr>
            </w:pPr>
            <w:r w:rsidRPr="3A162B55">
              <w:rPr>
                <w:rFonts w:ascii="Arial" w:eastAsia="Arial" w:hAnsi="Arial" w:cs="Arial"/>
                <w:color w:val="000000" w:themeColor="text1"/>
              </w:rPr>
              <w:t xml:space="preserve">    Support young people to reflect on their experiences and articulate learning.</w:t>
            </w:r>
          </w:p>
        </w:tc>
      </w:tr>
      <w:tr w:rsidR="00837107" w14:paraId="0CDDDB52" w14:textId="77777777" w:rsidTr="00B80F41">
        <w:trPr>
          <w:trHeight w:val="300"/>
        </w:trPr>
        <w:tc>
          <w:tcPr>
            <w:tcW w:w="10201" w:type="dxa"/>
            <w:gridSpan w:val="2"/>
          </w:tcPr>
          <w:p w14:paraId="503349CE" w14:textId="12B8949E" w:rsidR="00837107" w:rsidRPr="00B80F41" w:rsidRDefault="00837107" w:rsidP="00E51FA4">
            <w:pPr>
              <w:spacing w:line="360" w:lineRule="auto"/>
              <w:rPr>
                <w:rFonts w:ascii="Arial" w:eastAsia="Arial" w:hAnsi="Arial" w:cs="Arial"/>
                <w:color w:val="000000" w:themeColor="text1"/>
              </w:rPr>
            </w:pPr>
            <w:r w:rsidRPr="3A162B55">
              <w:rPr>
                <w:rFonts w:ascii="Arial" w:eastAsia="Arial" w:hAnsi="Arial" w:cs="Arial"/>
                <w:b/>
                <w:bCs/>
                <w:color w:val="E50082"/>
              </w:rPr>
              <w:lastRenderedPageBreak/>
              <w:t>General Requirements:</w:t>
            </w:r>
          </w:p>
          <w:p w14:paraId="5AA3331C" w14:textId="77777777" w:rsidR="00837107" w:rsidRDefault="00837107" w:rsidP="00E51FA4">
            <w:pPr>
              <w:numPr>
                <w:ilvl w:val="0"/>
                <w:numId w:val="2"/>
              </w:numPr>
              <w:pBdr>
                <w:top w:val="nil"/>
                <w:left w:val="nil"/>
                <w:bottom w:val="nil"/>
                <w:right w:val="nil"/>
                <w:between w:val="nil"/>
              </w:pBdr>
              <w:spacing w:after="120"/>
              <w:ind w:left="453" w:hanging="357"/>
              <w:rPr>
                <w:rFonts w:ascii="Arial" w:eastAsia="Arial" w:hAnsi="Arial" w:cs="Arial"/>
                <w:color w:val="000000" w:themeColor="text1"/>
              </w:rPr>
            </w:pPr>
            <w:r w:rsidRPr="3A162B55">
              <w:rPr>
                <w:rFonts w:ascii="Arial" w:eastAsia="Arial" w:hAnsi="Arial" w:cs="Arial"/>
                <w:color w:val="000000" w:themeColor="text1"/>
              </w:rPr>
              <w:t xml:space="preserve">Contribute positively and work in accordance with BCB’s culture, values, aims and objectives  </w:t>
            </w:r>
          </w:p>
          <w:p w14:paraId="41EC99C1" w14:textId="77777777" w:rsidR="00837107" w:rsidRDefault="00837107" w:rsidP="00E51FA4">
            <w:pPr>
              <w:numPr>
                <w:ilvl w:val="0"/>
                <w:numId w:val="2"/>
              </w:numPr>
              <w:pBdr>
                <w:top w:val="nil"/>
                <w:left w:val="nil"/>
                <w:bottom w:val="nil"/>
                <w:right w:val="nil"/>
                <w:between w:val="nil"/>
              </w:pBdr>
              <w:spacing w:after="120"/>
              <w:ind w:left="453" w:hanging="357"/>
              <w:rPr>
                <w:rFonts w:ascii="Arial" w:eastAsia="Arial" w:hAnsi="Arial" w:cs="Arial"/>
                <w:color w:val="000000" w:themeColor="text1"/>
              </w:rPr>
            </w:pPr>
            <w:r w:rsidRPr="3A162B55">
              <w:rPr>
                <w:rFonts w:ascii="Arial" w:eastAsia="Arial" w:hAnsi="Arial" w:cs="Arial"/>
                <w:color w:val="000000" w:themeColor="text1"/>
              </w:rPr>
              <w:t xml:space="preserve">Work diligently to meet the requirements of this role description </w:t>
            </w:r>
          </w:p>
          <w:p w14:paraId="2CD36020" w14:textId="77777777" w:rsidR="00837107" w:rsidRDefault="00837107" w:rsidP="00E51FA4">
            <w:pPr>
              <w:numPr>
                <w:ilvl w:val="0"/>
                <w:numId w:val="2"/>
              </w:numPr>
              <w:pBdr>
                <w:top w:val="nil"/>
                <w:left w:val="nil"/>
                <w:bottom w:val="nil"/>
                <w:right w:val="nil"/>
                <w:between w:val="nil"/>
              </w:pBdr>
              <w:spacing w:after="120"/>
              <w:ind w:left="453" w:hanging="357"/>
              <w:rPr>
                <w:rFonts w:ascii="Arial" w:eastAsia="Arial" w:hAnsi="Arial" w:cs="Arial"/>
                <w:color w:val="000000" w:themeColor="text1"/>
              </w:rPr>
            </w:pPr>
            <w:r w:rsidRPr="3A162B55">
              <w:rPr>
                <w:rFonts w:ascii="Arial" w:eastAsia="Arial" w:hAnsi="Arial" w:cs="Arial"/>
                <w:color w:val="000000" w:themeColor="text1"/>
              </w:rPr>
              <w:t>Always seek to continuously improve so that the highest quality standards are achieved</w:t>
            </w:r>
          </w:p>
          <w:p w14:paraId="441B6B64" w14:textId="77777777" w:rsidR="00837107" w:rsidRDefault="00837107" w:rsidP="00E51FA4">
            <w:pPr>
              <w:numPr>
                <w:ilvl w:val="0"/>
                <w:numId w:val="2"/>
              </w:numPr>
              <w:pBdr>
                <w:top w:val="nil"/>
                <w:left w:val="nil"/>
                <w:bottom w:val="nil"/>
                <w:right w:val="nil"/>
                <w:between w:val="nil"/>
              </w:pBdr>
              <w:spacing w:after="120"/>
              <w:ind w:left="453" w:hanging="357"/>
              <w:rPr>
                <w:rFonts w:ascii="Arial" w:eastAsia="Arial" w:hAnsi="Arial" w:cs="Arial"/>
                <w:color w:val="000000" w:themeColor="text1"/>
              </w:rPr>
            </w:pPr>
            <w:r w:rsidRPr="3A162B55">
              <w:rPr>
                <w:rFonts w:ascii="Arial" w:eastAsia="Arial" w:hAnsi="Arial" w:cs="Arial"/>
                <w:color w:val="000000" w:themeColor="text1"/>
              </w:rPr>
              <w:t xml:space="preserve">Participate positively in internal/external events, meetings and training as required </w:t>
            </w:r>
          </w:p>
          <w:p w14:paraId="6AF3A4E8" w14:textId="77777777" w:rsidR="00837107" w:rsidRDefault="00837107" w:rsidP="00E51FA4">
            <w:pPr>
              <w:numPr>
                <w:ilvl w:val="0"/>
                <w:numId w:val="2"/>
              </w:numPr>
              <w:pBdr>
                <w:top w:val="nil"/>
                <w:left w:val="nil"/>
                <w:bottom w:val="nil"/>
                <w:right w:val="nil"/>
                <w:between w:val="nil"/>
              </w:pBdr>
              <w:spacing w:after="120"/>
              <w:ind w:left="453" w:hanging="357"/>
              <w:rPr>
                <w:rFonts w:ascii="Arial" w:eastAsia="Arial" w:hAnsi="Arial" w:cs="Arial"/>
                <w:color w:val="000000" w:themeColor="text1"/>
              </w:rPr>
            </w:pPr>
            <w:r w:rsidRPr="3A162B55">
              <w:rPr>
                <w:rFonts w:ascii="Arial" w:eastAsia="Arial" w:hAnsi="Arial" w:cs="Arial"/>
                <w:color w:val="000000" w:themeColor="text1"/>
              </w:rPr>
              <w:t xml:space="preserve">Ensure that relevant policies, procedures and working practices are </w:t>
            </w:r>
            <w:proofErr w:type="gramStart"/>
            <w:r w:rsidRPr="3A162B55">
              <w:rPr>
                <w:rFonts w:ascii="Arial" w:eastAsia="Arial" w:hAnsi="Arial" w:cs="Arial"/>
                <w:color w:val="000000" w:themeColor="text1"/>
              </w:rPr>
              <w:t>adhered to at all times</w:t>
            </w:r>
            <w:proofErr w:type="gramEnd"/>
          </w:p>
          <w:p w14:paraId="200A405C" w14:textId="77777777" w:rsidR="00837107" w:rsidRDefault="00837107" w:rsidP="00E51FA4">
            <w:pPr>
              <w:numPr>
                <w:ilvl w:val="0"/>
                <w:numId w:val="2"/>
              </w:numPr>
              <w:pBdr>
                <w:top w:val="nil"/>
                <w:left w:val="nil"/>
                <w:bottom w:val="nil"/>
                <w:right w:val="nil"/>
                <w:between w:val="nil"/>
              </w:pBdr>
              <w:spacing w:after="120"/>
              <w:ind w:left="453" w:hanging="357"/>
              <w:rPr>
                <w:rFonts w:ascii="Arial" w:eastAsia="Arial" w:hAnsi="Arial" w:cs="Arial"/>
                <w:color w:val="000000" w:themeColor="text1"/>
              </w:rPr>
            </w:pPr>
            <w:r w:rsidRPr="3A162B55">
              <w:rPr>
                <w:rFonts w:ascii="Arial" w:eastAsia="Arial" w:hAnsi="Arial" w:cs="Arial"/>
                <w:color w:val="000000" w:themeColor="text1"/>
              </w:rPr>
              <w:t xml:space="preserve">Act as a positive ambassador for BCB </w:t>
            </w:r>
          </w:p>
          <w:p w14:paraId="4453C870" w14:textId="77777777" w:rsidR="00837107" w:rsidRDefault="00837107" w:rsidP="00E51FA4">
            <w:pPr>
              <w:numPr>
                <w:ilvl w:val="0"/>
                <w:numId w:val="2"/>
              </w:numPr>
              <w:pBdr>
                <w:top w:val="nil"/>
                <w:left w:val="nil"/>
                <w:bottom w:val="nil"/>
                <w:right w:val="nil"/>
                <w:between w:val="nil"/>
              </w:pBdr>
              <w:spacing w:after="120"/>
              <w:ind w:left="453" w:hanging="357"/>
              <w:rPr>
                <w:rFonts w:ascii="Arial" w:eastAsia="Arial" w:hAnsi="Arial" w:cs="Arial"/>
                <w:color w:val="000000" w:themeColor="text1"/>
              </w:rPr>
            </w:pPr>
            <w:r w:rsidRPr="3A162B55">
              <w:rPr>
                <w:rFonts w:ascii="Arial" w:eastAsia="Arial" w:hAnsi="Arial" w:cs="Arial"/>
                <w:color w:val="000000" w:themeColor="text1"/>
              </w:rPr>
              <w:t>Positively contribute to BCB’s team working environment</w:t>
            </w:r>
          </w:p>
          <w:p w14:paraId="5D3D414F" w14:textId="77777777" w:rsidR="00837107" w:rsidRDefault="00837107" w:rsidP="00E51FA4">
            <w:pPr>
              <w:numPr>
                <w:ilvl w:val="0"/>
                <w:numId w:val="2"/>
              </w:numPr>
              <w:pBdr>
                <w:top w:val="nil"/>
                <w:left w:val="nil"/>
                <w:bottom w:val="nil"/>
                <w:right w:val="nil"/>
                <w:between w:val="nil"/>
              </w:pBdr>
              <w:spacing w:after="120"/>
              <w:ind w:left="453" w:hanging="357"/>
              <w:rPr>
                <w:rFonts w:ascii="Arial" w:eastAsia="Arial" w:hAnsi="Arial" w:cs="Arial"/>
                <w:color w:val="000000" w:themeColor="text1"/>
              </w:rPr>
            </w:pPr>
            <w:r w:rsidRPr="3A162B55">
              <w:rPr>
                <w:rFonts w:ascii="Arial" w:eastAsia="Arial" w:hAnsi="Arial" w:cs="Arial"/>
                <w:color w:val="000000" w:themeColor="text1"/>
              </w:rPr>
              <w:t>Undertake an enhanced DBS check</w:t>
            </w:r>
          </w:p>
          <w:p w14:paraId="11FF5EA0" w14:textId="77777777" w:rsidR="00837107" w:rsidRDefault="00837107" w:rsidP="00E51FA4">
            <w:pPr>
              <w:rPr>
                <w:rFonts w:ascii="Arial" w:eastAsia="Arial" w:hAnsi="Arial" w:cs="Arial"/>
                <w:b/>
                <w:bCs/>
                <w:color w:val="E50082"/>
              </w:rPr>
            </w:pPr>
          </w:p>
        </w:tc>
      </w:tr>
      <w:tr w:rsidR="00837107" w14:paraId="1A4E5B4A" w14:textId="77777777" w:rsidTr="00B80F41">
        <w:trPr>
          <w:trHeight w:val="300"/>
        </w:trPr>
        <w:tc>
          <w:tcPr>
            <w:tcW w:w="10201" w:type="dxa"/>
            <w:gridSpan w:val="2"/>
          </w:tcPr>
          <w:p w14:paraId="36339F4C" w14:textId="77777777" w:rsidR="00837107" w:rsidRDefault="00837107" w:rsidP="00E51FA4">
            <w:pPr>
              <w:jc w:val="both"/>
              <w:rPr>
                <w:rFonts w:ascii="Arial" w:eastAsia="Arial" w:hAnsi="Arial" w:cs="Arial"/>
              </w:rPr>
            </w:pPr>
            <w:r w:rsidRPr="3A162B55">
              <w:rPr>
                <w:rFonts w:ascii="Arial" w:eastAsia="Arial" w:hAnsi="Arial" w:cs="Arial"/>
              </w:rPr>
              <w:t>NB: This role description forms part of a freelance contract of the person appointed. It reflects the position at the present time only and may be changed in consultation with the contractor. As a general term of freelance contracting, BCB may propose and agree necessary changes in role content, or may request the contractor to undertake other duties, provided that such changes are appropriate to the freelance role and fee.</w:t>
            </w:r>
          </w:p>
          <w:p w14:paraId="7572FD86" w14:textId="77777777" w:rsidR="00837107" w:rsidRDefault="00837107" w:rsidP="00E51FA4">
            <w:pPr>
              <w:jc w:val="both"/>
              <w:rPr>
                <w:rFonts w:ascii="Arial" w:eastAsia="Arial" w:hAnsi="Arial" w:cs="Arial"/>
              </w:rPr>
            </w:pPr>
          </w:p>
          <w:p w14:paraId="5774F27E" w14:textId="77777777" w:rsidR="00837107" w:rsidRDefault="00837107" w:rsidP="00E51FA4">
            <w:pPr>
              <w:rPr>
                <w:rFonts w:ascii="Arial" w:eastAsia="Arial" w:hAnsi="Arial" w:cs="Arial"/>
              </w:rPr>
            </w:pPr>
            <w:r w:rsidRPr="3A162B55">
              <w:rPr>
                <w:rFonts w:ascii="Arial" w:eastAsia="Arial" w:hAnsi="Arial" w:cs="Arial"/>
              </w:rPr>
              <w:t>In accordance with BCB’s Safeguarding procedures, this role requires an enhanced DBS check.</w:t>
            </w:r>
          </w:p>
          <w:p w14:paraId="3C87AC82" w14:textId="77777777" w:rsidR="00837107" w:rsidRDefault="00837107" w:rsidP="00E51FA4">
            <w:pPr>
              <w:rPr>
                <w:rFonts w:ascii="Arial" w:eastAsia="Arial" w:hAnsi="Arial" w:cs="Arial"/>
              </w:rPr>
            </w:pPr>
          </w:p>
          <w:p w14:paraId="3BF1BDCF" w14:textId="77777777" w:rsidR="00837107" w:rsidRDefault="00837107" w:rsidP="00E51FA4">
            <w:pPr>
              <w:jc w:val="both"/>
              <w:rPr>
                <w:rFonts w:ascii="Arial" w:eastAsia="Arial" w:hAnsi="Arial" w:cs="Arial"/>
              </w:rPr>
            </w:pPr>
            <w:r w:rsidRPr="3A162B55">
              <w:rPr>
                <w:rFonts w:ascii="Arial" w:eastAsia="Arial" w:hAnsi="Arial" w:cs="Arial"/>
              </w:rPr>
              <w:t>I confirm that I have read and accept the duties and responsibilities contained in this freelance role description</w:t>
            </w:r>
          </w:p>
          <w:p w14:paraId="440B8C16" w14:textId="77777777" w:rsidR="00837107" w:rsidRDefault="00837107" w:rsidP="00E51FA4">
            <w:pPr>
              <w:jc w:val="both"/>
              <w:rPr>
                <w:rFonts w:ascii="Arial" w:eastAsia="Arial" w:hAnsi="Arial" w:cs="Arial"/>
              </w:rPr>
            </w:pPr>
          </w:p>
          <w:p w14:paraId="0A09F253" w14:textId="77777777" w:rsidR="00837107" w:rsidRDefault="00837107" w:rsidP="00E51FA4">
            <w:pPr>
              <w:jc w:val="both"/>
              <w:rPr>
                <w:rFonts w:ascii="Arial" w:eastAsia="Arial" w:hAnsi="Arial" w:cs="Arial"/>
              </w:rPr>
            </w:pPr>
            <w:r w:rsidRPr="3A162B55">
              <w:rPr>
                <w:rFonts w:ascii="Arial" w:eastAsia="Arial" w:hAnsi="Arial" w:cs="Arial"/>
              </w:rPr>
              <w:t>Name (Please print):</w:t>
            </w:r>
          </w:p>
          <w:p w14:paraId="3AA214D2" w14:textId="77777777" w:rsidR="00837107" w:rsidRDefault="00837107" w:rsidP="00E51FA4">
            <w:pPr>
              <w:jc w:val="both"/>
              <w:rPr>
                <w:rFonts w:ascii="Arial" w:eastAsia="Arial" w:hAnsi="Arial" w:cs="Arial"/>
              </w:rPr>
            </w:pPr>
          </w:p>
          <w:p w14:paraId="77059EBE" w14:textId="77777777" w:rsidR="00837107" w:rsidRDefault="00837107" w:rsidP="00E51FA4">
            <w:pPr>
              <w:jc w:val="both"/>
              <w:rPr>
                <w:rFonts w:ascii="Arial" w:eastAsia="Arial" w:hAnsi="Arial" w:cs="Arial"/>
              </w:rPr>
            </w:pPr>
            <w:r w:rsidRPr="3A162B55">
              <w:rPr>
                <w:rFonts w:ascii="Arial" w:eastAsia="Arial" w:hAnsi="Arial" w:cs="Arial"/>
              </w:rPr>
              <w:t>Signed:                                                                                   Dated:</w:t>
            </w:r>
          </w:p>
          <w:p w14:paraId="2DA7D2CA" w14:textId="77777777" w:rsidR="00837107" w:rsidRDefault="00837107" w:rsidP="00E51FA4">
            <w:pPr>
              <w:rPr>
                <w:rFonts w:ascii="Arial" w:eastAsia="Arial" w:hAnsi="Arial" w:cs="Arial"/>
                <w:b/>
                <w:bCs/>
                <w:color w:val="E50082"/>
              </w:rPr>
            </w:pPr>
          </w:p>
        </w:tc>
      </w:tr>
    </w:tbl>
    <w:p w14:paraId="505B15D3" w14:textId="71A609EF" w:rsidR="00D62FD2" w:rsidRDefault="00D62FD2" w:rsidP="3A162B55">
      <w:pPr>
        <w:spacing w:line="276" w:lineRule="auto"/>
      </w:pPr>
    </w:p>
    <w:p w14:paraId="65F45486" w14:textId="77777777" w:rsidR="00B67E26" w:rsidRDefault="00B67E26" w:rsidP="3A162B55">
      <w:pPr>
        <w:spacing w:line="276" w:lineRule="auto"/>
      </w:pPr>
    </w:p>
    <w:p w14:paraId="7602B5F1" w14:textId="77777777" w:rsidR="00B67E26" w:rsidRDefault="00B67E26" w:rsidP="3A162B55">
      <w:pPr>
        <w:spacing w:line="276" w:lineRule="auto"/>
      </w:pPr>
    </w:p>
    <w:p w14:paraId="7541EFA0" w14:textId="77777777" w:rsidR="00B67E26" w:rsidRDefault="00B67E26" w:rsidP="3A162B55">
      <w:pPr>
        <w:spacing w:line="276" w:lineRule="auto"/>
      </w:pPr>
    </w:p>
    <w:p w14:paraId="006F28C9" w14:textId="77777777" w:rsidR="00B67E26" w:rsidRDefault="00B67E26" w:rsidP="3A162B55">
      <w:pPr>
        <w:spacing w:line="276" w:lineRule="auto"/>
      </w:pPr>
    </w:p>
    <w:p w14:paraId="0495E737" w14:textId="15960350" w:rsidR="00D62FD2" w:rsidRPr="00B80F41" w:rsidRDefault="12082C1B" w:rsidP="14F2E961">
      <w:pPr>
        <w:spacing w:line="276" w:lineRule="auto"/>
        <w:rPr>
          <w:rFonts w:ascii="Arial" w:eastAsia="Arial" w:hAnsi="Arial" w:cs="Arial"/>
          <w:b/>
          <w:bCs/>
          <w:color w:val="E50082"/>
          <w:sz w:val="28"/>
          <w:szCs w:val="28"/>
        </w:rPr>
      </w:pPr>
      <w:r w:rsidRPr="00B80F41">
        <w:rPr>
          <w:rFonts w:ascii="Arial" w:eastAsia="Arial" w:hAnsi="Arial" w:cs="Arial"/>
          <w:b/>
          <w:bCs/>
          <w:color w:val="E50082"/>
          <w:sz w:val="28"/>
          <w:szCs w:val="28"/>
        </w:rPr>
        <w:lastRenderedPageBreak/>
        <w:t>Person Specification</w:t>
      </w:r>
    </w:p>
    <w:p w14:paraId="44E871BC" w14:textId="77777777" w:rsidR="00D62FD2" w:rsidRDefault="00D62FD2">
      <w:pPr>
        <w:spacing w:line="276" w:lineRule="auto"/>
        <w:rPr>
          <w:rFonts w:ascii="Arial" w:eastAsia="Arial" w:hAnsi="Arial" w:cs="Arial"/>
          <w:color w:val="E50082"/>
        </w:rPr>
      </w:pPr>
    </w:p>
    <w:p w14:paraId="144A5D23" w14:textId="4E5DE9B3" w:rsidR="00D62FD2" w:rsidRPr="00051962" w:rsidRDefault="00755DA5" w:rsidP="00051962">
      <w:pPr>
        <w:rPr>
          <w:rFonts w:ascii="Arial" w:eastAsia="Arial" w:hAnsi="Arial" w:cs="Arial"/>
        </w:rPr>
      </w:pPr>
      <w:r w:rsidRPr="5B825C2E">
        <w:rPr>
          <w:rFonts w:ascii="Arial" w:eastAsia="Arial" w:hAnsi="Arial" w:cs="Arial"/>
          <w:color w:val="E50082"/>
        </w:rPr>
        <w:t>*</w:t>
      </w:r>
      <w:r w:rsidRPr="5B825C2E">
        <w:rPr>
          <w:rFonts w:ascii="Arial" w:eastAsia="Arial" w:hAnsi="Arial" w:cs="Arial"/>
        </w:rPr>
        <w:t xml:space="preserve"> A – Application / C – Certificate / I – Interview / AT - Assessment Test  </w:t>
      </w:r>
    </w:p>
    <w:p w14:paraId="25F34B89" w14:textId="145B05D8" w:rsidR="14F2E961" w:rsidRDefault="14F2E961" w:rsidP="14F2E961">
      <w:pPr>
        <w:spacing w:line="276" w:lineRule="auto"/>
        <w:rPr>
          <w:rFonts w:ascii="Arial" w:eastAsia="Arial" w:hAnsi="Arial" w:cs="Arial"/>
          <w:color w:val="E50082"/>
        </w:rPr>
      </w:pPr>
    </w:p>
    <w:tbl>
      <w:tblPr>
        <w:tblStyle w:val="a0"/>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28" w:type="dxa"/>
        </w:tblCellMar>
        <w:tblLook w:val="0400" w:firstRow="0" w:lastRow="0" w:firstColumn="0" w:lastColumn="0" w:noHBand="0" w:noVBand="1"/>
      </w:tblPr>
      <w:tblGrid>
        <w:gridCol w:w="5382"/>
        <w:gridCol w:w="1276"/>
        <w:gridCol w:w="1275"/>
        <w:gridCol w:w="1689"/>
      </w:tblGrid>
      <w:tr w:rsidR="00D62FD2" w14:paraId="72A56570" w14:textId="77777777" w:rsidTr="00B870EF">
        <w:trPr>
          <w:cantSplit/>
        </w:trPr>
        <w:tc>
          <w:tcPr>
            <w:tcW w:w="5382" w:type="dxa"/>
            <w:shd w:val="clear" w:color="auto" w:fill="DDDDDD"/>
          </w:tcPr>
          <w:p w14:paraId="1029D731" w14:textId="77777777" w:rsidR="00D62FD2" w:rsidRDefault="00755DA5" w:rsidP="14F2E961">
            <w:pPr>
              <w:keepNext/>
              <w:spacing w:line="276" w:lineRule="auto"/>
              <w:rPr>
                <w:rFonts w:ascii="Arial" w:eastAsia="Arial" w:hAnsi="Arial" w:cs="Arial"/>
                <w:b/>
                <w:bCs/>
                <w:sz w:val="22"/>
                <w:szCs w:val="22"/>
              </w:rPr>
            </w:pPr>
            <w:r w:rsidRPr="5B825C2E">
              <w:rPr>
                <w:rFonts w:ascii="Arial" w:eastAsia="Arial" w:hAnsi="Arial" w:cs="Arial"/>
                <w:b/>
                <w:bCs/>
                <w:color w:val="E50082"/>
                <w:sz w:val="22"/>
                <w:szCs w:val="22"/>
              </w:rPr>
              <w:t>Qualifications</w:t>
            </w:r>
          </w:p>
        </w:tc>
        <w:tc>
          <w:tcPr>
            <w:tcW w:w="1276" w:type="dxa"/>
            <w:shd w:val="clear" w:color="auto" w:fill="DDDDDD"/>
          </w:tcPr>
          <w:p w14:paraId="7B238D04" w14:textId="77777777" w:rsidR="00D62FD2" w:rsidRDefault="00755DA5" w:rsidP="14F2E961">
            <w:pPr>
              <w:keepNext/>
              <w:spacing w:line="276" w:lineRule="auto"/>
              <w:jc w:val="center"/>
              <w:rPr>
                <w:rFonts w:ascii="Arial" w:eastAsia="Arial" w:hAnsi="Arial" w:cs="Arial"/>
                <w:b/>
                <w:bCs/>
                <w:sz w:val="22"/>
                <w:szCs w:val="22"/>
              </w:rPr>
            </w:pPr>
            <w:r w:rsidRPr="5B825C2E">
              <w:rPr>
                <w:rFonts w:ascii="Arial" w:eastAsia="Arial" w:hAnsi="Arial" w:cs="Arial"/>
                <w:b/>
                <w:bCs/>
                <w:color w:val="E50082"/>
                <w:sz w:val="22"/>
                <w:szCs w:val="22"/>
              </w:rPr>
              <w:t xml:space="preserve">Essential </w:t>
            </w:r>
          </w:p>
        </w:tc>
        <w:tc>
          <w:tcPr>
            <w:tcW w:w="1275" w:type="dxa"/>
            <w:shd w:val="clear" w:color="auto" w:fill="DDDDDD"/>
          </w:tcPr>
          <w:p w14:paraId="0E0AD722" w14:textId="77777777" w:rsidR="00D62FD2" w:rsidRDefault="00755DA5" w:rsidP="14F2E961">
            <w:pPr>
              <w:keepNext/>
              <w:spacing w:line="276" w:lineRule="auto"/>
              <w:jc w:val="center"/>
              <w:rPr>
                <w:rFonts w:ascii="Arial" w:eastAsia="Arial" w:hAnsi="Arial" w:cs="Arial"/>
                <w:b/>
                <w:bCs/>
                <w:sz w:val="22"/>
                <w:szCs w:val="22"/>
              </w:rPr>
            </w:pPr>
            <w:r w:rsidRPr="5B825C2E">
              <w:rPr>
                <w:rFonts w:ascii="Arial" w:eastAsia="Arial" w:hAnsi="Arial" w:cs="Arial"/>
                <w:b/>
                <w:bCs/>
                <w:color w:val="E50082"/>
                <w:sz w:val="22"/>
                <w:szCs w:val="22"/>
              </w:rPr>
              <w:t xml:space="preserve">Desirable </w:t>
            </w:r>
          </w:p>
        </w:tc>
        <w:tc>
          <w:tcPr>
            <w:tcW w:w="1689" w:type="dxa"/>
            <w:shd w:val="clear" w:color="auto" w:fill="DDDDDD"/>
          </w:tcPr>
          <w:p w14:paraId="04AEE625" w14:textId="68569A4A" w:rsidR="00D62FD2" w:rsidRDefault="00755DA5" w:rsidP="14F2E961">
            <w:pPr>
              <w:keepNext/>
              <w:spacing w:line="276" w:lineRule="auto"/>
              <w:jc w:val="center"/>
              <w:rPr>
                <w:rFonts w:ascii="Arial" w:eastAsia="Arial" w:hAnsi="Arial" w:cs="Arial"/>
                <w:b/>
                <w:bCs/>
                <w:sz w:val="22"/>
                <w:szCs w:val="22"/>
              </w:rPr>
            </w:pPr>
            <w:r w:rsidRPr="5B825C2E">
              <w:rPr>
                <w:rFonts w:ascii="Arial" w:eastAsia="Arial" w:hAnsi="Arial" w:cs="Arial"/>
                <w:b/>
                <w:bCs/>
                <w:color w:val="E50082"/>
                <w:sz w:val="22"/>
                <w:szCs w:val="22"/>
              </w:rPr>
              <w:t>Method of Assessment*</w:t>
            </w:r>
          </w:p>
        </w:tc>
      </w:tr>
      <w:tr w:rsidR="00D62FD2" w14:paraId="29A0FBF6" w14:textId="77777777" w:rsidTr="00B870EF">
        <w:trPr>
          <w:cantSplit/>
        </w:trPr>
        <w:tc>
          <w:tcPr>
            <w:tcW w:w="5382" w:type="dxa"/>
          </w:tcPr>
          <w:p w14:paraId="132CD967" w14:textId="77777777" w:rsidR="00D62FD2" w:rsidRDefault="00755DA5">
            <w:pPr>
              <w:keepNext/>
              <w:spacing w:line="276" w:lineRule="auto"/>
              <w:rPr>
                <w:rFonts w:ascii="Arial" w:eastAsia="Arial" w:hAnsi="Arial" w:cs="Arial"/>
              </w:rPr>
            </w:pPr>
            <w:r w:rsidRPr="5B825C2E">
              <w:rPr>
                <w:rFonts w:ascii="Arial" w:eastAsia="Arial" w:hAnsi="Arial" w:cs="Arial"/>
              </w:rPr>
              <w:t>Good IT skills and confidence in using programmes such as Microsoft 365 - Word, Excel, Teams </w:t>
            </w:r>
          </w:p>
        </w:tc>
        <w:tc>
          <w:tcPr>
            <w:tcW w:w="1276" w:type="dxa"/>
          </w:tcPr>
          <w:p w14:paraId="77347F75" w14:textId="77777777" w:rsidR="00D62FD2" w:rsidRDefault="00755DA5">
            <w:pPr>
              <w:keepNext/>
              <w:spacing w:line="276" w:lineRule="auto"/>
              <w:jc w:val="center"/>
              <w:rPr>
                <w:rFonts w:ascii="Arial" w:eastAsia="Arial" w:hAnsi="Arial" w:cs="Arial"/>
                <w:b/>
                <w:bCs/>
              </w:rPr>
            </w:pPr>
            <w:r w:rsidRPr="5B825C2E">
              <w:rPr>
                <w:rFonts w:ascii="Arial" w:eastAsia="Arial" w:hAnsi="Arial" w:cs="Arial"/>
                <w:b/>
                <w:bCs/>
              </w:rPr>
              <w:t>*</w:t>
            </w:r>
          </w:p>
        </w:tc>
        <w:tc>
          <w:tcPr>
            <w:tcW w:w="1275" w:type="dxa"/>
            <w:shd w:val="clear" w:color="auto" w:fill="FFFFFF" w:themeFill="background1"/>
          </w:tcPr>
          <w:p w14:paraId="738610EB" w14:textId="77777777" w:rsidR="00D62FD2" w:rsidRDefault="00D62FD2">
            <w:pPr>
              <w:keepNext/>
              <w:spacing w:line="276" w:lineRule="auto"/>
              <w:jc w:val="center"/>
              <w:rPr>
                <w:rFonts w:ascii="Arial" w:eastAsia="Arial" w:hAnsi="Arial" w:cs="Arial"/>
                <w:b/>
                <w:bCs/>
              </w:rPr>
            </w:pPr>
          </w:p>
        </w:tc>
        <w:tc>
          <w:tcPr>
            <w:tcW w:w="1689" w:type="dxa"/>
          </w:tcPr>
          <w:p w14:paraId="4A261561" w14:textId="77777777" w:rsidR="00D62FD2" w:rsidRDefault="00755DA5">
            <w:pPr>
              <w:keepNext/>
              <w:spacing w:line="276" w:lineRule="auto"/>
              <w:jc w:val="center"/>
              <w:rPr>
                <w:rFonts w:ascii="Arial" w:eastAsia="Arial" w:hAnsi="Arial" w:cs="Arial"/>
              </w:rPr>
            </w:pPr>
            <w:r w:rsidRPr="5B825C2E">
              <w:rPr>
                <w:rFonts w:ascii="Arial" w:eastAsia="Arial" w:hAnsi="Arial" w:cs="Arial"/>
              </w:rPr>
              <w:t>A, I</w:t>
            </w:r>
          </w:p>
        </w:tc>
      </w:tr>
      <w:tr w:rsidR="00D62FD2" w14:paraId="299C9C6C" w14:textId="77777777" w:rsidTr="00B870EF">
        <w:trPr>
          <w:cantSplit/>
        </w:trPr>
        <w:tc>
          <w:tcPr>
            <w:tcW w:w="5382" w:type="dxa"/>
          </w:tcPr>
          <w:p w14:paraId="1B7B41E8" w14:textId="77777777" w:rsidR="00D62FD2" w:rsidRDefault="00755DA5">
            <w:pPr>
              <w:keepNext/>
              <w:spacing w:line="276" w:lineRule="auto"/>
              <w:rPr>
                <w:rFonts w:ascii="Arial" w:eastAsia="Arial" w:hAnsi="Arial" w:cs="Arial"/>
              </w:rPr>
            </w:pPr>
            <w:r w:rsidRPr="5B825C2E">
              <w:rPr>
                <w:rFonts w:ascii="Arial" w:eastAsia="Arial" w:hAnsi="Arial" w:cs="Arial"/>
              </w:rPr>
              <w:t xml:space="preserve">Willing to undertake further professional training to keep informed of best practice </w:t>
            </w:r>
          </w:p>
        </w:tc>
        <w:tc>
          <w:tcPr>
            <w:tcW w:w="1276" w:type="dxa"/>
          </w:tcPr>
          <w:p w14:paraId="637805D2" w14:textId="77777777" w:rsidR="00D62FD2" w:rsidRDefault="00D62FD2">
            <w:pPr>
              <w:keepNext/>
              <w:spacing w:line="276" w:lineRule="auto"/>
              <w:jc w:val="center"/>
              <w:rPr>
                <w:rFonts w:ascii="Arial" w:eastAsia="Arial" w:hAnsi="Arial" w:cs="Arial"/>
                <w:b/>
                <w:bCs/>
              </w:rPr>
            </w:pPr>
          </w:p>
        </w:tc>
        <w:tc>
          <w:tcPr>
            <w:tcW w:w="1275" w:type="dxa"/>
            <w:shd w:val="clear" w:color="auto" w:fill="FFFFFF" w:themeFill="background1"/>
          </w:tcPr>
          <w:p w14:paraId="4C3940C2" w14:textId="77777777" w:rsidR="00D62FD2" w:rsidRDefault="00755DA5">
            <w:pPr>
              <w:keepNext/>
              <w:spacing w:line="276" w:lineRule="auto"/>
              <w:jc w:val="center"/>
              <w:rPr>
                <w:rFonts w:ascii="Arial" w:eastAsia="Arial" w:hAnsi="Arial" w:cs="Arial"/>
                <w:b/>
                <w:bCs/>
              </w:rPr>
            </w:pPr>
            <w:r w:rsidRPr="5B825C2E">
              <w:rPr>
                <w:rFonts w:ascii="Arial" w:eastAsia="Arial" w:hAnsi="Arial" w:cs="Arial"/>
                <w:b/>
                <w:bCs/>
              </w:rPr>
              <w:t>*</w:t>
            </w:r>
          </w:p>
        </w:tc>
        <w:tc>
          <w:tcPr>
            <w:tcW w:w="1689" w:type="dxa"/>
          </w:tcPr>
          <w:p w14:paraId="2906B3E5" w14:textId="77777777" w:rsidR="00D62FD2" w:rsidRDefault="00755DA5">
            <w:pPr>
              <w:keepNext/>
              <w:spacing w:line="276" w:lineRule="auto"/>
              <w:jc w:val="center"/>
              <w:rPr>
                <w:rFonts w:ascii="Arial" w:eastAsia="Arial" w:hAnsi="Arial" w:cs="Arial"/>
              </w:rPr>
            </w:pPr>
            <w:r w:rsidRPr="5B825C2E">
              <w:rPr>
                <w:rFonts w:ascii="Arial" w:eastAsia="Arial" w:hAnsi="Arial" w:cs="Arial"/>
              </w:rPr>
              <w:t>I</w:t>
            </w:r>
          </w:p>
        </w:tc>
      </w:tr>
    </w:tbl>
    <w:p w14:paraId="463F29E8" w14:textId="77777777" w:rsidR="00D62FD2" w:rsidRDefault="00D62FD2">
      <w:pPr>
        <w:spacing w:line="276" w:lineRule="auto"/>
        <w:rPr>
          <w:rFonts w:ascii="Arial" w:eastAsia="Arial" w:hAnsi="Arial" w:cs="Arial"/>
          <w:color w:val="E50082"/>
        </w:rPr>
      </w:pPr>
    </w:p>
    <w:tbl>
      <w:tblPr>
        <w:tblStyle w:val="a1"/>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00" w:firstRow="0" w:lastRow="0" w:firstColumn="0" w:lastColumn="0" w:noHBand="0" w:noVBand="1"/>
      </w:tblPr>
      <w:tblGrid>
        <w:gridCol w:w="5331"/>
        <w:gridCol w:w="1270"/>
        <w:gridCol w:w="1297"/>
        <w:gridCol w:w="1724"/>
      </w:tblGrid>
      <w:tr w:rsidR="00D62FD2" w14:paraId="19D255B8" w14:textId="77777777" w:rsidTr="008D0386">
        <w:trPr>
          <w:cantSplit/>
          <w:trHeight w:val="375"/>
        </w:trPr>
        <w:tc>
          <w:tcPr>
            <w:tcW w:w="5331" w:type="dxa"/>
            <w:shd w:val="clear" w:color="auto" w:fill="DDDDDD"/>
          </w:tcPr>
          <w:p w14:paraId="718EE1A2" w14:textId="77777777" w:rsidR="00D62FD2" w:rsidRDefault="00755DA5" w:rsidP="00D2313C">
            <w:pPr>
              <w:keepNext/>
              <w:spacing w:before="100" w:beforeAutospacing="1" w:after="100" w:afterAutospacing="1"/>
              <w:rPr>
                <w:rFonts w:ascii="Arial" w:eastAsia="Arial" w:hAnsi="Arial" w:cs="Arial"/>
                <w:b/>
                <w:bCs/>
                <w:sz w:val="22"/>
                <w:szCs w:val="22"/>
              </w:rPr>
            </w:pPr>
            <w:r w:rsidRPr="5B825C2E">
              <w:rPr>
                <w:rFonts w:ascii="Arial" w:eastAsia="Arial" w:hAnsi="Arial" w:cs="Arial"/>
                <w:b/>
                <w:bCs/>
                <w:color w:val="E50082"/>
                <w:sz w:val="22"/>
                <w:szCs w:val="22"/>
              </w:rPr>
              <w:t>Experience</w:t>
            </w:r>
          </w:p>
        </w:tc>
        <w:tc>
          <w:tcPr>
            <w:tcW w:w="1270" w:type="dxa"/>
            <w:shd w:val="clear" w:color="auto" w:fill="DDDDDD"/>
          </w:tcPr>
          <w:p w14:paraId="0895C2DB" w14:textId="77777777" w:rsidR="00D62FD2" w:rsidRDefault="00755DA5" w:rsidP="00D2313C">
            <w:pPr>
              <w:keepNext/>
              <w:spacing w:before="100" w:beforeAutospacing="1" w:after="100" w:afterAutospacing="1"/>
              <w:jc w:val="center"/>
              <w:rPr>
                <w:rFonts w:ascii="Arial" w:eastAsia="Arial" w:hAnsi="Arial" w:cs="Arial"/>
                <w:b/>
                <w:bCs/>
                <w:sz w:val="22"/>
                <w:szCs w:val="22"/>
              </w:rPr>
            </w:pPr>
            <w:r w:rsidRPr="5B825C2E">
              <w:rPr>
                <w:rFonts w:ascii="Arial" w:eastAsia="Arial" w:hAnsi="Arial" w:cs="Arial"/>
                <w:b/>
                <w:bCs/>
                <w:color w:val="E50082"/>
                <w:sz w:val="22"/>
                <w:szCs w:val="22"/>
              </w:rPr>
              <w:t>Essential</w:t>
            </w:r>
          </w:p>
        </w:tc>
        <w:tc>
          <w:tcPr>
            <w:tcW w:w="1297" w:type="dxa"/>
            <w:shd w:val="clear" w:color="auto" w:fill="DDDDDD"/>
          </w:tcPr>
          <w:p w14:paraId="248B3EE6" w14:textId="77777777" w:rsidR="00D62FD2" w:rsidRDefault="00755DA5" w:rsidP="00D2313C">
            <w:pPr>
              <w:keepNext/>
              <w:spacing w:before="100" w:beforeAutospacing="1" w:after="100" w:afterAutospacing="1"/>
              <w:jc w:val="center"/>
              <w:rPr>
                <w:rFonts w:ascii="Arial" w:eastAsia="Arial" w:hAnsi="Arial" w:cs="Arial"/>
                <w:b/>
                <w:bCs/>
                <w:sz w:val="22"/>
                <w:szCs w:val="22"/>
              </w:rPr>
            </w:pPr>
            <w:r w:rsidRPr="5B825C2E">
              <w:rPr>
                <w:rFonts w:ascii="Arial" w:eastAsia="Arial" w:hAnsi="Arial" w:cs="Arial"/>
                <w:b/>
                <w:bCs/>
                <w:color w:val="E50082"/>
                <w:sz w:val="22"/>
                <w:szCs w:val="22"/>
              </w:rPr>
              <w:t>Desirable</w:t>
            </w:r>
          </w:p>
        </w:tc>
        <w:tc>
          <w:tcPr>
            <w:tcW w:w="1724" w:type="dxa"/>
            <w:shd w:val="clear" w:color="auto" w:fill="DDDDDD"/>
          </w:tcPr>
          <w:p w14:paraId="2EB61A8D" w14:textId="66F83887" w:rsidR="00D62FD2" w:rsidRDefault="00755DA5" w:rsidP="00D2313C">
            <w:pPr>
              <w:keepNext/>
              <w:spacing w:before="100" w:beforeAutospacing="1" w:after="100" w:afterAutospacing="1"/>
              <w:jc w:val="center"/>
              <w:rPr>
                <w:rFonts w:ascii="Arial" w:eastAsia="Arial" w:hAnsi="Arial" w:cs="Arial"/>
                <w:b/>
                <w:bCs/>
                <w:sz w:val="22"/>
                <w:szCs w:val="22"/>
              </w:rPr>
            </w:pPr>
            <w:r w:rsidRPr="5B825C2E">
              <w:rPr>
                <w:rFonts w:ascii="Arial" w:eastAsia="Arial" w:hAnsi="Arial" w:cs="Arial"/>
                <w:b/>
                <w:bCs/>
                <w:color w:val="E50082"/>
                <w:sz w:val="22"/>
                <w:szCs w:val="22"/>
              </w:rPr>
              <w:t>Method of Assessment*</w:t>
            </w:r>
          </w:p>
        </w:tc>
      </w:tr>
      <w:tr w:rsidR="00D62FD2" w14:paraId="608B4DAA" w14:textId="77777777" w:rsidTr="008D0386">
        <w:trPr>
          <w:cantSplit/>
        </w:trPr>
        <w:tc>
          <w:tcPr>
            <w:tcW w:w="5331" w:type="dxa"/>
          </w:tcPr>
          <w:p w14:paraId="34298DD8" w14:textId="77777777" w:rsidR="00D62FD2" w:rsidRDefault="00755DA5" w:rsidP="00D2313C">
            <w:pPr>
              <w:pBdr>
                <w:top w:val="nil"/>
                <w:left w:val="nil"/>
                <w:bottom w:val="nil"/>
                <w:right w:val="nil"/>
                <w:between w:val="nil"/>
              </w:pBdr>
              <w:spacing w:before="100" w:beforeAutospacing="1" w:after="100" w:afterAutospacing="1"/>
              <w:rPr>
                <w:rFonts w:ascii="Arial" w:eastAsia="Arial" w:hAnsi="Arial" w:cs="Arial"/>
                <w:color w:val="000000"/>
              </w:rPr>
            </w:pPr>
            <w:r w:rsidRPr="5B825C2E">
              <w:rPr>
                <w:rFonts w:ascii="Arial" w:eastAsia="Arial" w:hAnsi="Arial" w:cs="Arial"/>
                <w:color w:val="000000" w:themeColor="text1"/>
              </w:rPr>
              <w:t>Experience of engaging and supporting young people (16–25), particularly those from disadvantaged backgrounds.</w:t>
            </w:r>
          </w:p>
        </w:tc>
        <w:tc>
          <w:tcPr>
            <w:tcW w:w="1270" w:type="dxa"/>
          </w:tcPr>
          <w:p w14:paraId="05102CEA" w14:textId="77777777" w:rsidR="00D62FD2" w:rsidRDefault="00755DA5" w:rsidP="00D2313C">
            <w:pPr>
              <w:keepNext/>
              <w:spacing w:before="100" w:beforeAutospacing="1" w:after="100" w:afterAutospacing="1"/>
              <w:jc w:val="center"/>
              <w:rPr>
                <w:rFonts w:ascii="Arial" w:eastAsia="Arial" w:hAnsi="Arial" w:cs="Arial"/>
                <w:b/>
                <w:bCs/>
              </w:rPr>
            </w:pPr>
            <w:r w:rsidRPr="5B825C2E">
              <w:rPr>
                <w:rFonts w:ascii="Arial" w:eastAsia="Arial" w:hAnsi="Arial" w:cs="Arial"/>
                <w:b/>
                <w:bCs/>
              </w:rPr>
              <w:t>*</w:t>
            </w:r>
          </w:p>
        </w:tc>
        <w:tc>
          <w:tcPr>
            <w:tcW w:w="1297" w:type="dxa"/>
          </w:tcPr>
          <w:p w14:paraId="3B7B4B86" w14:textId="77777777" w:rsidR="00D62FD2" w:rsidRDefault="00D62FD2" w:rsidP="00D2313C">
            <w:pPr>
              <w:keepNext/>
              <w:spacing w:before="100" w:beforeAutospacing="1" w:after="100" w:afterAutospacing="1"/>
              <w:jc w:val="center"/>
              <w:rPr>
                <w:rFonts w:ascii="Arial" w:eastAsia="Arial" w:hAnsi="Arial" w:cs="Arial"/>
                <w:b/>
                <w:bCs/>
              </w:rPr>
            </w:pPr>
          </w:p>
        </w:tc>
        <w:tc>
          <w:tcPr>
            <w:tcW w:w="1724" w:type="dxa"/>
          </w:tcPr>
          <w:p w14:paraId="700A989E" w14:textId="77777777" w:rsidR="00D62FD2" w:rsidRDefault="00755DA5" w:rsidP="00D2313C">
            <w:pPr>
              <w:keepNext/>
              <w:spacing w:before="100" w:beforeAutospacing="1" w:after="100" w:afterAutospacing="1"/>
              <w:jc w:val="center"/>
              <w:rPr>
                <w:rFonts w:ascii="Arial" w:eastAsia="Arial" w:hAnsi="Arial" w:cs="Arial"/>
              </w:rPr>
            </w:pPr>
            <w:r w:rsidRPr="5B825C2E">
              <w:rPr>
                <w:rFonts w:ascii="Arial" w:eastAsia="Arial" w:hAnsi="Arial" w:cs="Arial"/>
              </w:rPr>
              <w:t xml:space="preserve">A, I </w:t>
            </w:r>
          </w:p>
        </w:tc>
      </w:tr>
      <w:tr w:rsidR="00D62FD2" w14:paraId="4BC1A483" w14:textId="77777777" w:rsidTr="008D0386">
        <w:trPr>
          <w:cantSplit/>
        </w:trPr>
        <w:tc>
          <w:tcPr>
            <w:tcW w:w="5331" w:type="dxa"/>
          </w:tcPr>
          <w:p w14:paraId="1794D846" w14:textId="77777777" w:rsidR="00D62FD2" w:rsidRDefault="00755DA5" w:rsidP="00D2313C">
            <w:pPr>
              <w:pBdr>
                <w:top w:val="nil"/>
                <w:left w:val="nil"/>
                <w:bottom w:val="nil"/>
                <w:right w:val="nil"/>
                <w:between w:val="nil"/>
              </w:pBdr>
              <w:spacing w:before="100" w:beforeAutospacing="1" w:after="100" w:afterAutospacing="1"/>
              <w:rPr>
                <w:rFonts w:ascii="Arial" w:eastAsia="Arial" w:hAnsi="Arial" w:cs="Arial"/>
                <w:color w:val="000000"/>
              </w:rPr>
            </w:pPr>
            <w:r w:rsidRPr="5B825C2E">
              <w:rPr>
                <w:rFonts w:ascii="Arial" w:eastAsia="Arial" w:hAnsi="Arial" w:cs="Arial"/>
                <w:color w:val="000000" w:themeColor="text1"/>
              </w:rPr>
              <w:t>Strong interpersonal skills and the ability to build trust quickly.</w:t>
            </w:r>
          </w:p>
        </w:tc>
        <w:tc>
          <w:tcPr>
            <w:tcW w:w="1270" w:type="dxa"/>
          </w:tcPr>
          <w:p w14:paraId="594E7E89" w14:textId="77777777" w:rsidR="00D62FD2" w:rsidRDefault="00755DA5" w:rsidP="00D2313C">
            <w:pPr>
              <w:keepNext/>
              <w:spacing w:before="100" w:beforeAutospacing="1" w:after="100" w:afterAutospacing="1"/>
              <w:jc w:val="center"/>
              <w:rPr>
                <w:rFonts w:ascii="Arial" w:eastAsia="Arial" w:hAnsi="Arial" w:cs="Arial"/>
                <w:b/>
                <w:bCs/>
              </w:rPr>
            </w:pPr>
            <w:r w:rsidRPr="5B825C2E">
              <w:rPr>
                <w:rFonts w:ascii="Arial" w:eastAsia="Arial" w:hAnsi="Arial" w:cs="Arial"/>
                <w:b/>
                <w:bCs/>
              </w:rPr>
              <w:t>*</w:t>
            </w:r>
          </w:p>
        </w:tc>
        <w:tc>
          <w:tcPr>
            <w:tcW w:w="1297" w:type="dxa"/>
          </w:tcPr>
          <w:p w14:paraId="3A0FF5F2" w14:textId="77777777" w:rsidR="00D62FD2" w:rsidRDefault="00D62FD2" w:rsidP="00D2313C">
            <w:pPr>
              <w:keepNext/>
              <w:spacing w:before="100" w:beforeAutospacing="1" w:after="100" w:afterAutospacing="1"/>
              <w:jc w:val="center"/>
              <w:rPr>
                <w:rFonts w:ascii="Arial" w:eastAsia="Arial" w:hAnsi="Arial" w:cs="Arial"/>
                <w:b/>
                <w:bCs/>
              </w:rPr>
            </w:pPr>
          </w:p>
        </w:tc>
        <w:tc>
          <w:tcPr>
            <w:tcW w:w="1724" w:type="dxa"/>
          </w:tcPr>
          <w:p w14:paraId="110E8EF3" w14:textId="77777777" w:rsidR="00D62FD2" w:rsidRDefault="00755DA5" w:rsidP="00D2313C">
            <w:pPr>
              <w:keepNext/>
              <w:spacing w:before="100" w:beforeAutospacing="1" w:after="100" w:afterAutospacing="1"/>
              <w:jc w:val="center"/>
              <w:rPr>
                <w:rFonts w:ascii="Arial" w:eastAsia="Arial" w:hAnsi="Arial" w:cs="Arial"/>
              </w:rPr>
            </w:pPr>
            <w:r w:rsidRPr="5B825C2E">
              <w:rPr>
                <w:rFonts w:ascii="Arial" w:eastAsia="Arial" w:hAnsi="Arial" w:cs="Arial"/>
              </w:rPr>
              <w:t>A, I</w:t>
            </w:r>
          </w:p>
        </w:tc>
      </w:tr>
      <w:tr w:rsidR="00D62FD2" w14:paraId="617D0C26" w14:textId="77777777" w:rsidTr="008D0386">
        <w:trPr>
          <w:cantSplit/>
        </w:trPr>
        <w:tc>
          <w:tcPr>
            <w:tcW w:w="5331" w:type="dxa"/>
          </w:tcPr>
          <w:p w14:paraId="74B529EE" w14:textId="77777777" w:rsidR="00D62FD2" w:rsidRDefault="00755DA5" w:rsidP="00D2313C">
            <w:pPr>
              <w:pBdr>
                <w:top w:val="nil"/>
                <w:left w:val="nil"/>
                <w:bottom w:val="nil"/>
                <w:right w:val="nil"/>
                <w:between w:val="nil"/>
              </w:pBdr>
              <w:spacing w:before="100" w:beforeAutospacing="1" w:after="100" w:afterAutospacing="1"/>
              <w:rPr>
                <w:rFonts w:ascii="Arial" w:eastAsia="Arial" w:hAnsi="Arial" w:cs="Arial"/>
                <w:color w:val="000000"/>
              </w:rPr>
            </w:pPr>
            <w:r w:rsidRPr="5B825C2E">
              <w:rPr>
                <w:rFonts w:ascii="Arial" w:eastAsia="Arial" w:hAnsi="Arial" w:cs="Arial"/>
                <w:color w:val="000000" w:themeColor="text1"/>
              </w:rPr>
              <w:t>Experience of facilitating creative or participatory sessions.</w:t>
            </w:r>
          </w:p>
        </w:tc>
        <w:tc>
          <w:tcPr>
            <w:tcW w:w="1270" w:type="dxa"/>
          </w:tcPr>
          <w:p w14:paraId="7FCE46C8" w14:textId="77777777" w:rsidR="00D62FD2" w:rsidRDefault="00755DA5" w:rsidP="00D2313C">
            <w:pPr>
              <w:keepNext/>
              <w:spacing w:before="100" w:beforeAutospacing="1" w:after="100" w:afterAutospacing="1"/>
              <w:jc w:val="center"/>
              <w:rPr>
                <w:rFonts w:ascii="Arial" w:eastAsia="Arial" w:hAnsi="Arial" w:cs="Arial"/>
                <w:b/>
                <w:bCs/>
              </w:rPr>
            </w:pPr>
            <w:r w:rsidRPr="5B825C2E">
              <w:rPr>
                <w:rFonts w:ascii="Arial" w:eastAsia="Arial" w:hAnsi="Arial" w:cs="Arial"/>
                <w:b/>
                <w:bCs/>
              </w:rPr>
              <w:t>*</w:t>
            </w:r>
          </w:p>
        </w:tc>
        <w:tc>
          <w:tcPr>
            <w:tcW w:w="1297" w:type="dxa"/>
          </w:tcPr>
          <w:p w14:paraId="5630AD66" w14:textId="77777777" w:rsidR="00D62FD2" w:rsidRDefault="00D62FD2" w:rsidP="00D2313C">
            <w:pPr>
              <w:keepNext/>
              <w:spacing w:before="100" w:beforeAutospacing="1" w:after="100" w:afterAutospacing="1"/>
              <w:jc w:val="center"/>
              <w:rPr>
                <w:rFonts w:ascii="Arial" w:eastAsia="Arial" w:hAnsi="Arial" w:cs="Arial"/>
                <w:b/>
                <w:bCs/>
              </w:rPr>
            </w:pPr>
          </w:p>
        </w:tc>
        <w:tc>
          <w:tcPr>
            <w:tcW w:w="1724" w:type="dxa"/>
          </w:tcPr>
          <w:p w14:paraId="48A800C6" w14:textId="77777777" w:rsidR="00D62FD2" w:rsidRDefault="00755DA5" w:rsidP="00D2313C">
            <w:pPr>
              <w:keepNext/>
              <w:spacing w:before="100" w:beforeAutospacing="1" w:after="100" w:afterAutospacing="1"/>
              <w:jc w:val="center"/>
              <w:rPr>
                <w:rFonts w:ascii="Arial" w:eastAsia="Arial" w:hAnsi="Arial" w:cs="Arial"/>
              </w:rPr>
            </w:pPr>
            <w:r w:rsidRPr="5B825C2E">
              <w:rPr>
                <w:rFonts w:ascii="Arial" w:eastAsia="Arial" w:hAnsi="Arial" w:cs="Arial"/>
              </w:rPr>
              <w:t xml:space="preserve">A, I </w:t>
            </w:r>
          </w:p>
        </w:tc>
      </w:tr>
      <w:tr w:rsidR="00D62FD2" w14:paraId="6323F578" w14:textId="77777777" w:rsidTr="008D0386">
        <w:trPr>
          <w:cantSplit/>
        </w:trPr>
        <w:tc>
          <w:tcPr>
            <w:tcW w:w="5331" w:type="dxa"/>
          </w:tcPr>
          <w:p w14:paraId="3FF4737C" w14:textId="77777777" w:rsidR="00D62FD2" w:rsidRDefault="00755DA5" w:rsidP="00D2313C">
            <w:pPr>
              <w:pBdr>
                <w:top w:val="nil"/>
                <w:left w:val="nil"/>
                <w:bottom w:val="nil"/>
                <w:right w:val="nil"/>
                <w:between w:val="nil"/>
              </w:pBdr>
              <w:spacing w:before="100" w:beforeAutospacing="1" w:after="100" w:afterAutospacing="1"/>
              <w:rPr>
                <w:rFonts w:ascii="Arial" w:eastAsia="Arial" w:hAnsi="Arial" w:cs="Arial"/>
                <w:color w:val="000000"/>
              </w:rPr>
            </w:pPr>
            <w:r w:rsidRPr="5B825C2E">
              <w:rPr>
                <w:rFonts w:ascii="Arial" w:eastAsia="Arial" w:hAnsi="Arial" w:cs="Arial"/>
                <w:color w:val="000000" w:themeColor="text1"/>
              </w:rPr>
              <w:t>Ability to manage group dynamics and respond to individual needs sensitively.</w:t>
            </w:r>
          </w:p>
        </w:tc>
        <w:tc>
          <w:tcPr>
            <w:tcW w:w="1270" w:type="dxa"/>
          </w:tcPr>
          <w:p w14:paraId="03D9429D" w14:textId="77777777" w:rsidR="00D62FD2" w:rsidRDefault="00755DA5" w:rsidP="00D2313C">
            <w:pPr>
              <w:keepNext/>
              <w:spacing w:before="100" w:beforeAutospacing="1" w:after="100" w:afterAutospacing="1"/>
              <w:jc w:val="center"/>
              <w:rPr>
                <w:rFonts w:ascii="Arial" w:eastAsia="Arial" w:hAnsi="Arial" w:cs="Arial"/>
                <w:b/>
                <w:bCs/>
              </w:rPr>
            </w:pPr>
            <w:r w:rsidRPr="5B825C2E">
              <w:rPr>
                <w:rFonts w:ascii="Arial" w:eastAsia="Arial" w:hAnsi="Arial" w:cs="Arial"/>
                <w:b/>
                <w:bCs/>
              </w:rPr>
              <w:t>*</w:t>
            </w:r>
          </w:p>
        </w:tc>
        <w:tc>
          <w:tcPr>
            <w:tcW w:w="1297" w:type="dxa"/>
          </w:tcPr>
          <w:p w14:paraId="61829076" w14:textId="77777777" w:rsidR="00D62FD2" w:rsidRDefault="00D62FD2" w:rsidP="00D2313C">
            <w:pPr>
              <w:keepNext/>
              <w:spacing w:before="100" w:beforeAutospacing="1" w:after="100" w:afterAutospacing="1"/>
              <w:jc w:val="center"/>
              <w:rPr>
                <w:rFonts w:ascii="Arial" w:eastAsia="Arial" w:hAnsi="Arial" w:cs="Arial"/>
                <w:b/>
                <w:bCs/>
              </w:rPr>
            </w:pPr>
          </w:p>
        </w:tc>
        <w:tc>
          <w:tcPr>
            <w:tcW w:w="1724" w:type="dxa"/>
          </w:tcPr>
          <w:p w14:paraId="2FD1A64A" w14:textId="77777777" w:rsidR="00D62FD2" w:rsidRDefault="00755DA5" w:rsidP="00D2313C">
            <w:pPr>
              <w:keepNext/>
              <w:spacing w:before="100" w:beforeAutospacing="1" w:after="100" w:afterAutospacing="1"/>
              <w:jc w:val="center"/>
              <w:rPr>
                <w:rFonts w:ascii="Arial" w:eastAsia="Arial" w:hAnsi="Arial" w:cs="Arial"/>
                <w:b/>
                <w:bCs/>
              </w:rPr>
            </w:pPr>
            <w:r w:rsidRPr="5B825C2E">
              <w:rPr>
                <w:rFonts w:ascii="Arial" w:eastAsia="Arial" w:hAnsi="Arial" w:cs="Arial"/>
              </w:rPr>
              <w:t>A, I</w:t>
            </w:r>
          </w:p>
        </w:tc>
      </w:tr>
      <w:tr w:rsidR="00D62FD2" w14:paraId="3D492CB5" w14:textId="77777777" w:rsidTr="008D0386">
        <w:trPr>
          <w:cantSplit/>
        </w:trPr>
        <w:tc>
          <w:tcPr>
            <w:tcW w:w="5331" w:type="dxa"/>
          </w:tcPr>
          <w:p w14:paraId="4AAE8BE8" w14:textId="77777777" w:rsidR="00D62FD2" w:rsidRDefault="00755DA5" w:rsidP="00D2313C">
            <w:pPr>
              <w:pBdr>
                <w:top w:val="nil"/>
                <w:left w:val="nil"/>
                <w:bottom w:val="nil"/>
                <w:right w:val="nil"/>
                <w:between w:val="nil"/>
              </w:pBdr>
              <w:spacing w:before="100" w:beforeAutospacing="1" w:after="100" w:afterAutospacing="1"/>
              <w:rPr>
                <w:rFonts w:ascii="Arial" w:eastAsia="Arial" w:hAnsi="Arial" w:cs="Arial"/>
                <w:color w:val="000000"/>
              </w:rPr>
            </w:pPr>
            <w:r w:rsidRPr="5B825C2E">
              <w:rPr>
                <w:rFonts w:ascii="Arial" w:eastAsia="Arial" w:hAnsi="Arial" w:cs="Arial"/>
                <w:color w:val="000000" w:themeColor="text1"/>
              </w:rPr>
              <w:t>Organised, with the ability to manage logistics and communication across partners</w:t>
            </w:r>
          </w:p>
        </w:tc>
        <w:tc>
          <w:tcPr>
            <w:tcW w:w="1270" w:type="dxa"/>
          </w:tcPr>
          <w:p w14:paraId="62F24AC4" w14:textId="77777777" w:rsidR="00D62FD2" w:rsidRDefault="00755DA5" w:rsidP="00D2313C">
            <w:pPr>
              <w:keepNext/>
              <w:spacing w:before="100" w:beforeAutospacing="1" w:after="100" w:afterAutospacing="1"/>
              <w:jc w:val="center"/>
              <w:rPr>
                <w:rFonts w:ascii="Arial" w:eastAsia="Arial" w:hAnsi="Arial" w:cs="Arial"/>
                <w:b/>
                <w:bCs/>
              </w:rPr>
            </w:pPr>
            <w:r w:rsidRPr="5B825C2E">
              <w:rPr>
                <w:rFonts w:ascii="Arial" w:eastAsia="Arial" w:hAnsi="Arial" w:cs="Arial"/>
                <w:b/>
                <w:bCs/>
              </w:rPr>
              <w:t>*</w:t>
            </w:r>
          </w:p>
        </w:tc>
        <w:tc>
          <w:tcPr>
            <w:tcW w:w="1297" w:type="dxa"/>
          </w:tcPr>
          <w:p w14:paraId="2BA226A1" w14:textId="77777777" w:rsidR="00D62FD2" w:rsidRDefault="00D62FD2" w:rsidP="00D2313C">
            <w:pPr>
              <w:keepNext/>
              <w:spacing w:before="100" w:beforeAutospacing="1" w:after="100" w:afterAutospacing="1"/>
              <w:jc w:val="center"/>
              <w:rPr>
                <w:rFonts w:ascii="Arial" w:eastAsia="Arial" w:hAnsi="Arial" w:cs="Arial"/>
                <w:b/>
                <w:bCs/>
              </w:rPr>
            </w:pPr>
          </w:p>
        </w:tc>
        <w:tc>
          <w:tcPr>
            <w:tcW w:w="1724" w:type="dxa"/>
          </w:tcPr>
          <w:p w14:paraId="17FF7C1D" w14:textId="77777777" w:rsidR="00D62FD2" w:rsidRDefault="00755DA5" w:rsidP="00D2313C">
            <w:pPr>
              <w:keepNext/>
              <w:spacing w:before="100" w:beforeAutospacing="1" w:after="100" w:afterAutospacing="1"/>
              <w:jc w:val="center"/>
              <w:rPr>
                <w:rFonts w:ascii="Arial" w:eastAsia="Arial" w:hAnsi="Arial" w:cs="Arial"/>
              </w:rPr>
            </w:pPr>
            <w:r w:rsidRPr="5B825C2E">
              <w:rPr>
                <w:rFonts w:ascii="Arial" w:eastAsia="Arial" w:hAnsi="Arial" w:cs="Arial"/>
              </w:rPr>
              <w:t>A, I</w:t>
            </w:r>
          </w:p>
        </w:tc>
      </w:tr>
      <w:tr w:rsidR="00D62FD2" w14:paraId="73861EB2" w14:textId="77777777" w:rsidTr="008D0386">
        <w:trPr>
          <w:cantSplit/>
        </w:trPr>
        <w:tc>
          <w:tcPr>
            <w:tcW w:w="5331" w:type="dxa"/>
          </w:tcPr>
          <w:p w14:paraId="68BF7BA9" w14:textId="77777777" w:rsidR="00D62FD2" w:rsidRDefault="00755DA5" w:rsidP="00D2313C">
            <w:pPr>
              <w:pBdr>
                <w:top w:val="nil"/>
                <w:left w:val="nil"/>
                <w:bottom w:val="nil"/>
                <w:right w:val="nil"/>
                <w:between w:val="nil"/>
              </w:pBdr>
              <w:spacing w:before="100" w:beforeAutospacing="1" w:after="100" w:afterAutospacing="1"/>
              <w:rPr>
                <w:rFonts w:ascii="Arial" w:eastAsia="Arial" w:hAnsi="Arial" w:cs="Arial"/>
                <w:color w:val="000000"/>
              </w:rPr>
            </w:pPr>
            <w:r w:rsidRPr="5B825C2E">
              <w:rPr>
                <w:rFonts w:ascii="Arial" w:eastAsia="Arial" w:hAnsi="Arial" w:cs="Arial"/>
                <w:color w:val="000000" w:themeColor="text1"/>
              </w:rPr>
              <w:t>Flexible, adaptable and able to work evenings/weekends when required.</w:t>
            </w:r>
          </w:p>
        </w:tc>
        <w:tc>
          <w:tcPr>
            <w:tcW w:w="1270" w:type="dxa"/>
          </w:tcPr>
          <w:p w14:paraId="1A97E123" w14:textId="77777777" w:rsidR="00D62FD2" w:rsidRDefault="00755DA5" w:rsidP="00D2313C">
            <w:pPr>
              <w:keepNext/>
              <w:spacing w:before="100" w:beforeAutospacing="1" w:after="100" w:afterAutospacing="1"/>
              <w:jc w:val="center"/>
              <w:rPr>
                <w:rFonts w:ascii="Arial" w:eastAsia="Arial" w:hAnsi="Arial" w:cs="Arial"/>
                <w:b/>
                <w:bCs/>
              </w:rPr>
            </w:pPr>
            <w:r w:rsidRPr="5B825C2E">
              <w:rPr>
                <w:rFonts w:ascii="Arial" w:eastAsia="Arial" w:hAnsi="Arial" w:cs="Arial"/>
                <w:b/>
                <w:bCs/>
              </w:rPr>
              <w:t>*</w:t>
            </w:r>
          </w:p>
        </w:tc>
        <w:tc>
          <w:tcPr>
            <w:tcW w:w="1297" w:type="dxa"/>
          </w:tcPr>
          <w:p w14:paraId="17AD93B2" w14:textId="77777777" w:rsidR="00D62FD2" w:rsidRDefault="00D62FD2" w:rsidP="00D2313C">
            <w:pPr>
              <w:keepNext/>
              <w:spacing w:before="100" w:beforeAutospacing="1" w:after="100" w:afterAutospacing="1"/>
              <w:jc w:val="center"/>
              <w:rPr>
                <w:rFonts w:ascii="Arial" w:eastAsia="Arial" w:hAnsi="Arial" w:cs="Arial"/>
                <w:b/>
                <w:bCs/>
              </w:rPr>
            </w:pPr>
          </w:p>
        </w:tc>
        <w:tc>
          <w:tcPr>
            <w:tcW w:w="1724" w:type="dxa"/>
          </w:tcPr>
          <w:p w14:paraId="644D58AD" w14:textId="3FEED92D" w:rsidR="00D62FD2" w:rsidRDefault="00755DA5" w:rsidP="00D2313C">
            <w:pPr>
              <w:keepNext/>
              <w:spacing w:before="100" w:beforeAutospacing="1" w:after="100" w:afterAutospacing="1"/>
              <w:jc w:val="center"/>
              <w:rPr>
                <w:rFonts w:ascii="Arial" w:eastAsia="Arial" w:hAnsi="Arial" w:cs="Arial"/>
              </w:rPr>
            </w:pPr>
            <w:r w:rsidRPr="5B825C2E">
              <w:rPr>
                <w:rFonts w:ascii="Arial" w:eastAsia="Arial" w:hAnsi="Arial" w:cs="Arial"/>
              </w:rPr>
              <w:t xml:space="preserve">A, </w:t>
            </w:r>
            <w:r w:rsidR="7F02CFD3" w:rsidRPr="5B825C2E">
              <w:rPr>
                <w:rFonts w:ascii="Arial" w:eastAsia="Arial" w:hAnsi="Arial" w:cs="Arial"/>
              </w:rPr>
              <w:t>I</w:t>
            </w:r>
          </w:p>
        </w:tc>
      </w:tr>
      <w:tr w:rsidR="00D62FD2" w14:paraId="78EBD4A9" w14:textId="77777777" w:rsidTr="008D0386">
        <w:trPr>
          <w:cantSplit/>
        </w:trPr>
        <w:tc>
          <w:tcPr>
            <w:tcW w:w="5331" w:type="dxa"/>
          </w:tcPr>
          <w:p w14:paraId="0C0D9AEB" w14:textId="77777777" w:rsidR="00D62FD2" w:rsidRDefault="00755DA5" w:rsidP="00D2313C">
            <w:pPr>
              <w:pBdr>
                <w:top w:val="nil"/>
                <w:left w:val="nil"/>
                <w:bottom w:val="nil"/>
                <w:right w:val="nil"/>
                <w:between w:val="nil"/>
              </w:pBdr>
              <w:spacing w:before="100" w:beforeAutospacing="1" w:after="100" w:afterAutospacing="1"/>
              <w:rPr>
                <w:rFonts w:ascii="Arial" w:eastAsia="Arial" w:hAnsi="Arial" w:cs="Arial"/>
                <w:color w:val="000000"/>
              </w:rPr>
            </w:pPr>
            <w:r w:rsidRPr="5B825C2E">
              <w:rPr>
                <w:rFonts w:ascii="Arial" w:eastAsia="Arial" w:hAnsi="Arial" w:cs="Arial"/>
                <w:color w:val="000000" w:themeColor="text1"/>
              </w:rPr>
              <w:t>Knowledge of Stoke-on-Trent communities and local heritage.</w:t>
            </w:r>
          </w:p>
        </w:tc>
        <w:tc>
          <w:tcPr>
            <w:tcW w:w="1270" w:type="dxa"/>
          </w:tcPr>
          <w:p w14:paraId="0DE4B5B7" w14:textId="77777777" w:rsidR="00D62FD2" w:rsidRDefault="00D62FD2" w:rsidP="00D2313C">
            <w:pPr>
              <w:keepNext/>
              <w:spacing w:before="100" w:beforeAutospacing="1" w:after="100" w:afterAutospacing="1"/>
              <w:jc w:val="center"/>
              <w:rPr>
                <w:rFonts w:ascii="Arial" w:eastAsia="Arial" w:hAnsi="Arial" w:cs="Arial"/>
                <w:b/>
                <w:bCs/>
              </w:rPr>
            </w:pPr>
          </w:p>
        </w:tc>
        <w:tc>
          <w:tcPr>
            <w:tcW w:w="1297" w:type="dxa"/>
          </w:tcPr>
          <w:p w14:paraId="48BB38D9" w14:textId="77777777" w:rsidR="00D62FD2" w:rsidRDefault="00755DA5" w:rsidP="00D2313C">
            <w:pPr>
              <w:keepNext/>
              <w:spacing w:before="100" w:beforeAutospacing="1" w:after="100" w:afterAutospacing="1"/>
              <w:jc w:val="center"/>
              <w:rPr>
                <w:rFonts w:ascii="Arial" w:eastAsia="Arial" w:hAnsi="Arial" w:cs="Arial"/>
                <w:b/>
                <w:bCs/>
              </w:rPr>
            </w:pPr>
            <w:r w:rsidRPr="5B825C2E">
              <w:rPr>
                <w:rFonts w:ascii="Arial" w:eastAsia="Arial" w:hAnsi="Arial" w:cs="Arial"/>
                <w:b/>
                <w:bCs/>
              </w:rPr>
              <w:t>*</w:t>
            </w:r>
          </w:p>
        </w:tc>
        <w:tc>
          <w:tcPr>
            <w:tcW w:w="1724" w:type="dxa"/>
          </w:tcPr>
          <w:p w14:paraId="0B8E7211" w14:textId="77777777" w:rsidR="00D62FD2" w:rsidRDefault="00755DA5" w:rsidP="00D2313C">
            <w:pPr>
              <w:keepNext/>
              <w:spacing w:before="100" w:beforeAutospacing="1" w:after="100" w:afterAutospacing="1"/>
              <w:jc w:val="center"/>
              <w:rPr>
                <w:rFonts w:ascii="Arial" w:eastAsia="Arial" w:hAnsi="Arial" w:cs="Arial"/>
                <w:b/>
                <w:bCs/>
              </w:rPr>
            </w:pPr>
            <w:r w:rsidRPr="5B825C2E">
              <w:rPr>
                <w:rFonts w:ascii="Arial" w:eastAsia="Arial" w:hAnsi="Arial" w:cs="Arial"/>
              </w:rPr>
              <w:t>A, I</w:t>
            </w:r>
          </w:p>
        </w:tc>
      </w:tr>
      <w:tr w:rsidR="00D62FD2" w14:paraId="72526BD7" w14:textId="77777777" w:rsidTr="008D0386">
        <w:trPr>
          <w:cantSplit/>
        </w:trPr>
        <w:tc>
          <w:tcPr>
            <w:tcW w:w="5331" w:type="dxa"/>
          </w:tcPr>
          <w:p w14:paraId="3B8906CE" w14:textId="77777777" w:rsidR="00D62FD2" w:rsidRDefault="00755DA5" w:rsidP="00D2313C">
            <w:pPr>
              <w:keepNext/>
              <w:spacing w:before="100" w:beforeAutospacing="1" w:after="100" w:afterAutospacing="1"/>
              <w:rPr>
                <w:rFonts w:ascii="Arial" w:eastAsia="Arial" w:hAnsi="Arial" w:cs="Arial"/>
              </w:rPr>
            </w:pPr>
            <w:r w:rsidRPr="5B825C2E">
              <w:rPr>
                <w:rFonts w:ascii="Arial" w:eastAsia="Arial" w:hAnsi="Arial" w:cs="Arial"/>
              </w:rPr>
              <w:t>Experience in arts, heritage or creative community projects.</w:t>
            </w:r>
          </w:p>
        </w:tc>
        <w:tc>
          <w:tcPr>
            <w:tcW w:w="1270" w:type="dxa"/>
          </w:tcPr>
          <w:p w14:paraId="66204FF1" w14:textId="77777777" w:rsidR="00D62FD2" w:rsidRDefault="00D62FD2" w:rsidP="00D2313C">
            <w:pPr>
              <w:keepNext/>
              <w:spacing w:before="100" w:beforeAutospacing="1" w:after="100" w:afterAutospacing="1"/>
              <w:jc w:val="center"/>
              <w:rPr>
                <w:rFonts w:ascii="Arial" w:eastAsia="Arial" w:hAnsi="Arial" w:cs="Arial"/>
                <w:b/>
                <w:bCs/>
              </w:rPr>
            </w:pPr>
          </w:p>
        </w:tc>
        <w:tc>
          <w:tcPr>
            <w:tcW w:w="1297" w:type="dxa"/>
          </w:tcPr>
          <w:p w14:paraId="65A84B8B" w14:textId="77777777" w:rsidR="00D62FD2" w:rsidRDefault="00755DA5" w:rsidP="00D2313C">
            <w:pPr>
              <w:keepNext/>
              <w:spacing w:before="100" w:beforeAutospacing="1" w:after="100" w:afterAutospacing="1"/>
              <w:jc w:val="center"/>
              <w:rPr>
                <w:rFonts w:ascii="Arial" w:eastAsia="Arial" w:hAnsi="Arial" w:cs="Arial"/>
                <w:b/>
                <w:bCs/>
              </w:rPr>
            </w:pPr>
            <w:r w:rsidRPr="5B825C2E">
              <w:rPr>
                <w:rFonts w:ascii="Arial" w:eastAsia="Arial" w:hAnsi="Arial" w:cs="Arial"/>
                <w:b/>
                <w:bCs/>
              </w:rPr>
              <w:t>*</w:t>
            </w:r>
          </w:p>
        </w:tc>
        <w:tc>
          <w:tcPr>
            <w:tcW w:w="1724" w:type="dxa"/>
          </w:tcPr>
          <w:p w14:paraId="1B05D076" w14:textId="77777777" w:rsidR="00D62FD2" w:rsidRDefault="00755DA5" w:rsidP="00D2313C">
            <w:pPr>
              <w:keepNext/>
              <w:spacing w:before="100" w:beforeAutospacing="1" w:after="100" w:afterAutospacing="1"/>
              <w:jc w:val="center"/>
              <w:rPr>
                <w:rFonts w:ascii="Arial" w:eastAsia="Arial" w:hAnsi="Arial" w:cs="Arial"/>
                <w:b/>
                <w:bCs/>
              </w:rPr>
            </w:pPr>
            <w:r w:rsidRPr="5B825C2E">
              <w:rPr>
                <w:rFonts w:ascii="Arial" w:eastAsia="Arial" w:hAnsi="Arial" w:cs="Arial"/>
              </w:rPr>
              <w:t>A, I</w:t>
            </w:r>
          </w:p>
        </w:tc>
      </w:tr>
      <w:tr w:rsidR="00D62FD2" w14:paraId="525264F8" w14:textId="77777777" w:rsidTr="008D0386">
        <w:trPr>
          <w:cantSplit/>
        </w:trPr>
        <w:tc>
          <w:tcPr>
            <w:tcW w:w="5331" w:type="dxa"/>
          </w:tcPr>
          <w:p w14:paraId="1399E157" w14:textId="77777777" w:rsidR="00D62FD2" w:rsidRDefault="00755DA5" w:rsidP="00D2313C">
            <w:pPr>
              <w:pBdr>
                <w:top w:val="nil"/>
                <w:left w:val="nil"/>
                <w:bottom w:val="nil"/>
                <w:right w:val="nil"/>
                <w:between w:val="nil"/>
              </w:pBdr>
              <w:spacing w:before="100" w:beforeAutospacing="1" w:after="100" w:afterAutospacing="1"/>
              <w:rPr>
                <w:rFonts w:ascii="Arial" w:eastAsia="Arial" w:hAnsi="Arial" w:cs="Arial"/>
                <w:color w:val="000000"/>
              </w:rPr>
            </w:pPr>
            <w:r w:rsidRPr="5B825C2E">
              <w:rPr>
                <w:rFonts w:ascii="Arial" w:eastAsia="Arial" w:hAnsi="Arial" w:cs="Arial"/>
                <w:color w:val="000000" w:themeColor="text1"/>
              </w:rPr>
              <w:t>Skills in ceramics or other creative media.</w:t>
            </w:r>
          </w:p>
        </w:tc>
        <w:tc>
          <w:tcPr>
            <w:tcW w:w="1270" w:type="dxa"/>
          </w:tcPr>
          <w:p w14:paraId="5076BC48" w14:textId="77777777" w:rsidR="00D62FD2" w:rsidRDefault="00755DA5" w:rsidP="00D2313C">
            <w:pPr>
              <w:keepNext/>
              <w:spacing w:before="100" w:beforeAutospacing="1" w:after="100" w:afterAutospacing="1"/>
              <w:jc w:val="center"/>
              <w:rPr>
                <w:rFonts w:ascii="Arial" w:eastAsia="Arial" w:hAnsi="Arial" w:cs="Arial"/>
                <w:b/>
                <w:bCs/>
              </w:rPr>
            </w:pPr>
            <w:r w:rsidRPr="5B825C2E">
              <w:rPr>
                <w:rFonts w:ascii="Arial" w:eastAsia="Arial" w:hAnsi="Arial" w:cs="Arial"/>
                <w:b/>
                <w:bCs/>
              </w:rPr>
              <w:t>*</w:t>
            </w:r>
          </w:p>
        </w:tc>
        <w:tc>
          <w:tcPr>
            <w:tcW w:w="1297" w:type="dxa"/>
          </w:tcPr>
          <w:p w14:paraId="2DBF0D7D" w14:textId="77777777" w:rsidR="00D62FD2" w:rsidRDefault="00D62FD2" w:rsidP="00D2313C">
            <w:pPr>
              <w:keepNext/>
              <w:spacing w:before="100" w:beforeAutospacing="1" w:after="100" w:afterAutospacing="1"/>
              <w:jc w:val="center"/>
              <w:rPr>
                <w:rFonts w:ascii="Arial" w:eastAsia="Arial" w:hAnsi="Arial" w:cs="Arial"/>
                <w:b/>
                <w:bCs/>
              </w:rPr>
            </w:pPr>
          </w:p>
        </w:tc>
        <w:tc>
          <w:tcPr>
            <w:tcW w:w="1724" w:type="dxa"/>
          </w:tcPr>
          <w:p w14:paraId="1144B157" w14:textId="77777777" w:rsidR="00D62FD2" w:rsidRDefault="00755DA5" w:rsidP="00D2313C">
            <w:pPr>
              <w:keepNext/>
              <w:spacing w:before="100" w:beforeAutospacing="1" w:after="100" w:afterAutospacing="1"/>
              <w:jc w:val="center"/>
              <w:rPr>
                <w:rFonts w:ascii="Arial" w:eastAsia="Arial" w:hAnsi="Arial" w:cs="Arial"/>
              </w:rPr>
            </w:pPr>
            <w:r w:rsidRPr="5B825C2E">
              <w:rPr>
                <w:rFonts w:ascii="Arial" w:eastAsia="Arial" w:hAnsi="Arial" w:cs="Arial"/>
              </w:rPr>
              <w:t>A, I</w:t>
            </w:r>
          </w:p>
        </w:tc>
      </w:tr>
      <w:tr w:rsidR="00D62FD2" w14:paraId="64E64997" w14:textId="77777777" w:rsidTr="008D0386">
        <w:trPr>
          <w:cantSplit/>
        </w:trPr>
        <w:tc>
          <w:tcPr>
            <w:tcW w:w="5331" w:type="dxa"/>
          </w:tcPr>
          <w:p w14:paraId="33EC2A72" w14:textId="1167CC21" w:rsidR="00D62FD2" w:rsidRDefault="12082C1B" w:rsidP="00D2313C">
            <w:pPr>
              <w:keepNext/>
              <w:spacing w:before="100" w:beforeAutospacing="1" w:after="100" w:afterAutospacing="1"/>
              <w:rPr>
                <w:rFonts w:ascii="Arial" w:eastAsia="Arial" w:hAnsi="Arial" w:cs="Arial"/>
              </w:rPr>
            </w:pPr>
            <w:r w:rsidRPr="3A162B55">
              <w:rPr>
                <w:rFonts w:ascii="Arial" w:eastAsia="Arial" w:hAnsi="Arial" w:cs="Arial"/>
              </w:rPr>
              <w:t>Experience of co-creation with young people</w:t>
            </w:r>
          </w:p>
        </w:tc>
        <w:tc>
          <w:tcPr>
            <w:tcW w:w="1270" w:type="dxa"/>
          </w:tcPr>
          <w:p w14:paraId="48EC7657" w14:textId="77777777" w:rsidR="00D62FD2" w:rsidRDefault="00755DA5" w:rsidP="00D2313C">
            <w:pPr>
              <w:keepNext/>
              <w:spacing w:before="100" w:beforeAutospacing="1" w:after="100" w:afterAutospacing="1"/>
              <w:jc w:val="center"/>
              <w:rPr>
                <w:rFonts w:ascii="Arial" w:eastAsia="Arial" w:hAnsi="Arial" w:cs="Arial"/>
                <w:b/>
                <w:bCs/>
              </w:rPr>
            </w:pPr>
            <w:r w:rsidRPr="5B825C2E">
              <w:rPr>
                <w:rFonts w:ascii="Arial" w:eastAsia="Arial" w:hAnsi="Arial" w:cs="Arial"/>
                <w:b/>
                <w:bCs/>
              </w:rPr>
              <w:t>*</w:t>
            </w:r>
          </w:p>
        </w:tc>
        <w:tc>
          <w:tcPr>
            <w:tcW w:w="1297" w:type="dxa"/>
          </w:tcPr>
          <w:p w14:paraId="6B62F1B3" w14:textId="77777777" w:rsidR="00D62FD2" w:rsidRDefault="00D62FD2" w:rsidP="00D2313C">
            <w:pPr>
              <w:keepNext/>
              <w:spacing w:before="100" w:beforeAutospacing="1" w:after="100" w:afterAutospacing="1"/>
              <w:jc w:val="center"/>
              <w:rPr>
                <w:rFonts w:ascii="Arial" w:eastAsia="Arial" w:hAnsi="Arial" w:cs="Arial"/>
                <w:b/>
                <w:bCs/>
              </w:rPr>
            </w:pPr>
          </w:p>
        </w:tc>
        <w:tc>
          <w:tcPr>
            <w:tcW w:w="1724" w:type="dxa"/>
          </w:tcPr>
          <w:p w14:paraId="789774B0" w14:textId="77777777" w:rsidR="00D62FD2" w:rsidRDefault="00755DA5" w:rsidP="00D2313C">
            <w:pPr>
              <w:keepNext/>
              <w:spacing w:before="100" w:beforeAutospacing="1" w:after="100" w:afterAutospacing="1"/>
              <w:jc w:val="center"/>
              <w:rPr>
                <w:rFonts w:ascii="Arial" w:eastAsia="Arial" w:hAnsi="Arial" w:cs="Arial"/>
              </w:rPr>
            </w:pPr>
            <w:r w:rsidRPr="5B825C2E">
              <w:rPr>
                <w:rFonts w:ascii="Arial" w:eastAsia="Arial" w:hAnsi="Arial" w:cs="Arial"/>
              </w:rPr>
              <w:t>A, I</w:t>
            </w:r>
          </w:p>
        </w:tc>
      </w:tr>
    </w:tbl>
    <w:p w14:paraId="680A4E5D" w14:textId="77777777" w:rsidR="00D62FD2" w:rsidRDefault="00D62FD2">
      <w:pPr>
        <w:spacing w:line="276" w:lineRule="auto"/>
        <w:rPr>
          <w:rFonts w:ascii="Arial" w:eastAsia="Arial" w:hAnsi="Arial" w:cs="Arial"/>
          <w:color w:val="E50082"/>
        </w:rPr>
      </w:pPr>
    </w:p>
    <w:tbl>
      <w:tblPr>
        <w:tblStyle w:val="a2"/>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00" w:firstRow="0" w:lastRow="0" w:firstColumn="0" w:lastColumn="0" w:noHBand="0" w:noVBand="1"/>
      </w:tblPr>
      <w:tblGrid>
        <w:gridCol w:w="5331"/>
        <w:gridCol w:w="1270"/>
        <w:gridCol w:w="1297"/>
        <w:gridCol w:w="1724"/>
      </w:tblGrid>
      <w:tr w:rsidR="00D62FD2" w14:paraId="7E1D6BC2" w14:textId="77777777" w:rsidTr="008D0386">
        <w:trPr>
          <w:cantSplit/>
        </w:trPr>
        <w:tc>
          <w:tcPr>
            <w:tcW w:w="5331" w:type="dxa"/>
            <w:shd w:val="clear" w:color="auto" w:fill="DDDDDD"/>
          </w:tcPr>
          <w:p w14:paraId="322C1375" w14:textId="77777777" w:rsidR="00D62FD2" w:rsidRDefault="00755DA5" w:rsidP="14F2E961">
            <w:pPr>
              <w:keepNext/>
              <w:spacing w:line="276" w:lineRule="auto"/>
              <w:rPr>
                <w:rFonts w:ascii="Arial" w:eastAsia="Arial" w:hAnsi="Arial" w:cs="Arial"/>
                <w:b/>
                <w:bCs/>
                <w:sz w:val="22"/>
                <w:szCs w:val="22"/>
              </w:rPr>
            </w:pPr>
            <w:r w:rsidRPr="5B825C2E">
              <w:rPr>
                <w:rFonts w:ascii="Arial" w:eastAsia="Arial" w:hAnsi="Arial" w:cs="Arial"/>
                <w:b/>
                <w:bCs/>
                <w:color w:val="E50082"/>
                <w:sz w:val="22"/>
                <w:szCs w:val="22"/>
              </w:rPr>
              <w:lastRenderedPageBreak/>
              <w:t>Knowledge &amp; Skills</w:t>
            </w:r>
          </w:p>
        </w:tc>
        <w:tc>
          <w:tcPr>
            <w:tcW w:w="1270" w:type="dxa"/>
            <w:shd w:val="clear" w:color="auto" w:fill="DDDDDD"/>
          </w:tcPr>
          <w:p w14:paraId="4DEF73DE" w14:textId="77777777" w:rsidR="00D62FD2" w:rsidRDefault="00755DA5" w:rsidP="14F2E961">
            <w:pPr>
              <w:keepNext/>
              <w:spacing w:line="276" w:lineRule="auto"/>
              <w:jc w:val="center"/>
              <w:rPr>
                <w:rFonts w:ascii="Arial" w:eastAsia="Arial" w:hAnsi="Arial" w:cs="Arial"/>
                <w:b/>
                <w:bCs/>
                <w:sz w:val="22"/>
                <w:szCs w:val="22"/>
              </w:rPr>
            </w:pPr>
            <w:r w:rsidRPr="5B825C2E">
              <w:rPr>
                <w:rFonts w:ascii="Arial" w:eastAsia="Arial" w:hAnsi="Arial" w:cs="Arial"/>
                <w:b/>
                <w:bCs/>
                <w:color w:val="E50082"/>
                <w:sz w:val="22"/>
                <w:szCs w:val="22"/>
              </w:rPr>
              <w:t>Essential</w:t>
            </w:r>
          </w:p>
        </w:tc>
        <w:tc>
          <w:tcPr>
            <w:tcW w:w="1297" w:type="dxa"/>
            <w:shd w:val="clear" w:color="auto" w:fill="DDDDDD"/>
          </w:tcPr>
          <w:p w14:paraId="6086CB33" w14:textId="77777777" w:rsidR="00D62FD2" w:rsidRDefault="00755DA5" w:rsidP="14F2E961">
            <w:pPr>
              <w:keepNext/>
              <w:spacing w:line="276" w:lineRule="auto"/>
              <w:jc w:val="center"/>
              <w:rPr>
                <w:rFonts w:ascii="Arial" w:eastAsia="Arial" w:hAnsi="Arial" w:cs="Arial"/>
                <w:b/>
                <w:bCs/>
                <w:sz w:val="22"/>
                <w:szCs w:val="22"/>
              </w:rPr>
            </w:pPr>
            <w:r w:rsidRPr="5B825C2E">
              <w:rPr>
                <w:rFonts w:ascii="Arial" w:eastAsia="Arial" w:hAnsi="Arial" w:cs="Arial"/>
                <w:b/>
                <w:bCs/>
                <w:color w:val="E50082"/>
                <w:sz w:val="22"/>
                <w:szCs w:val="22"/>
              </w:rPr>
              <w:t>Desirable</w:t>
            </w:r>
          </w:p>
        </w:tc>
        <w:tc>
          <w:tcPr>
            <w:tcW w:w="1724" w:type="dxa"/>
            <w:shd w:val="clear" w:color="auto" w:fill="DDDDDD"/>
          </w:tcPr>
          <w:p w14:paraId="5F6BE9AD" w14:textId="2E54AD3D" w:rsidR="00D62FD2" w:rsidRDefault="00755DA5" w:rsidP="14F2E961">
            <w:pPr>
              <w:keepNext/>
              <w:spacing w:line="276" w:lineRule="auto"/>
              <w:jc w:val="center"/>
              <w:rPr>
                <w:rFonts w:ascii="Arial" w:eastAsia="Arial" w:hAnsi="Arial" w:cs="Arial"/>
                <w:b/>
                <w:bCs/>
                <w:sz w:val="22"/>
                <w:szCs w:val="22"/>
              </w:rPr>
            </w:pPr>
            <w:r w:rsidRPr="5B825C2E">
              <w:rPr>
                <w:rFonts w:ascii="Arial" w:eastAsia="Arial" w:hAnsi="Arial" w:cs="Arial"/>
                <w:b/>
                <w:bCs/>
                <w:color w:val="E50082"/>
                <w:sz w:val="22"/>
                <w:szCs w:val="22"/>
              </w:rPr>
              <w:t>Method of Assessment*</w:t>
            </w:r>
          </w:p>
        </w:tc>
      </w:tr>
      <w:tr w:rsidR="00D62FD2" w14:paraId="629257A8" w14:textId="77777777" w:rsidTr="008D0386">
        <w:trPr>
          <w:cantSplit/>
        </w:trPr>
        <w:tc>
          <w:tcPr>
            <w:tcW w:w="5331" w:type="dxa"/>
          </w:tcPr>
          <w:p w14:paraId="410BA708" w14:textId="77777777" w:rsidR="00D62FD2" w:rsidRDefault="00755DA5">
            <w:pPr>
              <w:keepNext/>
              <w:spacing w:line="276" w:lineRule="auto"/>
              <w:rPr>
                <w:rFonts w:ascii="Arial" w:eastAsia="Arial" w:hAnsi="Arial" w:cs="Arial"/>
              </w:rPr>
            </w:pPr>
            <w:r w:rsidRPr="5B825C2E">
              <w:rPr>
                <w:rFonts w:ascii="Arial" w:eastAsia="Arial" w:hAnsi="Arial" w:cs="Arial"/>
              </w:rPr>
              <w:t xml:space="preserve">Ability to generate ideas for and put in place innovative learning and participation programmes </w:t>
            </w:r>
          </w:p>
        </w:tc>
        <w:tc>
          <w:tcPr>
            <w:tcW w:w="1270" w:type="dxa"/>
          </w:tcPr>
          <w:p w14:paraId="53DC6811" w14:textId="77777777" w:rsidR="00D62FD2" w:rsidRDefault="00755DA5">
            <w:pPr>
              <w:keepNext/>
              <w:spacing w:line="276" w:lineRule="auto"/>
              <w:jc w:val="center"/>
              <w:rPr>
                <w:rFonts w:ascii="Arial" w:eastAsia="Arial" w:hAnsi="Arial" w:cs="Arial"/>
                <w:b/>
                <w:bCs/>
              </w:rPr>
            </w:pPr>
            <w:r w:rsidRPr="5B825C2E">
              <w:rPr>
                <w:rFonts w:ascii="Arial" w:eastAsia="Arial" w:hAnsi="Arial" w:cs="Arial"/>
                <w:b/>
                <w:bCs/>
              </w:rPr>
              <w:t>*</w:t>
            </w:r>
          </w:p>
        </w:tc>
        <w:tc>
          <w:tcPr>
            <w:tcW w:w="1297" w:type="dxa"/>
          </w:tcPr>
          <w:p w14:paraId="19219836" w14:textId="77777777" w:rsidR="00D62FD2" w:rsidRDefault="00D62FD2">
            <w:pPr>
              <w:keepNext/>
              <w:spacing w:line="276" w:lineRule="auto"/>
              <w:jc w:val="center"/>
              <w:rPr>
                <w:rFonts w:ascii="Arial" w:eastAsia="Arial" w:hAnsi="Arial" w:cs="Arial"/>
                <w:b/>
                <w:bCs/>
              </w:rPr>
            </w:pPr>
          </w:p>
        </w:tc>
        <w:tc>
          <w:tcPr>
            <w:tcW w:w="1724" w:type="dxa"/>
          </w:tcPr>
          <w:p w14:paraId="6A984D45" w14:textId="77777777" w:rsidR="00D62FD2" w:rsidRDefault="00755DA5">
            <w:pPr>
              <w:keepNext/>
              <w:spacing w:line="276" w:lineRule="auto"/>
              <w:jc w:val="center"/>
              <w:rPr>
                <w:rFonts w:ascii="Arial" w:eastAsia="Arial" w:hAnsi="Arial" w:cs="Arial"/>
                <w:b/>
                <w:bCs/>
              </w:rPr>
            </w:pPr>
            <w:r w:rsidRPr="5B825C2E">
              <w:rPr>
                <w:rFonts w:ascii="Arial" w:eastAsia="Arial" w:hAnsi="Arial" w:cs="Arial"/>
              </w:rPr>
              <w:t>A, I</w:t>
            </w:r>
          </w:p>
        </w:tc>
      </w:tr>
      <w:tr w:rsidR="00D62FD2" w14:paraId="17D99CD4" w14:textId="77777777" w:rsidTr="008D0386">
        <w:trPr>
          <w:cantSplit/>
        </w:trPr>
        <w:tc>
          <w:tcPr>
            <w:tcW w:w="5331" w:type="dxa"/>
          </w:tcPr>
          <w:p w14:paraId="6870DF8A" w14:textId="77777777" w:rsidR="00D62FD2" w:rsidRDefault="00755DA5">
            <w:pPr>
              <w:keepNext/>
              <w:spacing w:line="276" w:lineRule="auto"/>
              <w:rPr>
                <w:rFonts w:ascii="Arial" w:eastAsia="Arial" w:hAnsi="Arial" w:cs="Arial"/>
              </w:rPr>
            </w:pPr>
            <w:r w:rsidRPr="5B825C2E">
              <w:rPr>
                <w:rFonts w:ascii="Arial" w:eastAsia="Arial" w:hAnsi="Arial" w:cs="Arial"/>
              </w:rPr>
              <w:t>Understanding of formal education systems and processes</w:t>
            </w:r>
          </w:p>
        </w:tc>
        <w:tc>
          <w:tcPr>
            <w:tcW w:w="1270" w:type="dxa"/>
          </w:tcPr>
          <w:p w14:paraId="2923E5F7" w14:textId="77777777" w:rsidR="00D62FD2" w:rsidRDefault="00755DA5">
            <w:pPr>
              <w:keepNext/>
              <w:spacing w:line="276" w:lineRule="auto"/>
              <w:jc w:val="center"/>
              <w:rPr>
                <w:rFonts w:ascii="Arial" w:eastAsia="Arial" w:hAnsi="Arial" w:cs="Arial"/>
                <w:b/>
                <w:bCs/>
              </w:rPr>
            </w:pPr>
            <w:r w:rsidRPr="5B825C2E">
              <w:rPr>
                <w:rFonts w:ascii="Arial" w:eastAsia="Arial" w:hAnsi="Arial" w:cs="Arial"/>
                <w:b/>
                <w:bCs/>
              </w:rPr>
              <w:t>*</w:t>
            </w:r>
          </w:p>
        </w:tc>
        <w:tc>
          <w:tcPr>
            <w:tcW w:w="1297" w:type="dxa"/>
          </w:tcPr>
          <w:p w14:paraId="296FEF7D" w14:textId="77777777" w:rsidR="00D62FD2" w:rsidRDefault="00D62FD2">
            <w:pPr>
              <w:keepNext/>
              <w:spacing w:line="276" w:lineRule="auto"/>
              <w:jc w:val="center"/>
              <w:rPr>
                <w:rFonts w:ascii="Arial" w:eastAsia="Arial" w:hAnsi="Arial" w:cs="Arial"/>
                <w:b/>
                <w:bCs/>
              </w:rPr>
            </w:pPr>
          </w:p>
        </w:tc>
        <w:tc>
          <w:tcPr>
            <w:tcW w:w="1724" w:type="dxa"/>
          </w:tcPr>
          <w:p w14:paraId="0A71DA95" w14:textId="77777777" w:rsidR="00D62FD2" w:rsidRDefault="00755DA5">
            <w:pPr>
              <w:keepNext/>
              <w:spacing w:line="276" w:lineRule="auto"/>
              <w:jc w:val="center"/>
              <w:rPr>
                <w:rFonts w:ascii="Arial" w:eastAsia="Arial" w:hAnsi="Arial" w:cs="Arial"/>
              </w:rPr>
            </w:pPr>
            <w:r w:rsidRPr="5B825C2E">
              <w:rPr>
                <w:rFonts w:ascii="Arial" w:eastAsia="Arial" w:hAnsi="Arial" w:cs="Arial"/>
              </w:rPr>
              <w:t>A, I</w:t>
            </w:r>
          </w:p>
        </w:tc>
      </w:tr>
      <w:tr w:rsidR="00D62FD2" w14:paraId="5A7D985A" w14:textId="77777777" w:rsidTr="008D0386">
        <w:trPr>
          <w:cantSplit/>
        </w:trPr>
        <w:tc>
          <w:tcPr>
            <w:tcW w:w="5331" w:type="dxa"/>
          </w:tcPr>
          <w:p w14:paraId="74EF15B7" w14:textId="77777777" w:rsidR="00D62FD2" w:rsidRDefault="00755DA5">
            <w:pPr>
              <w:keepNext/>
              <w:spacing w:line="276" w:lineRule="auto"/>
              <w:rPr>
                <w:rFonts w:ascii="Arial" w:eastAsia="Arial" w:hAnsi="Arial" w:cs="Arial"/>
              </w:rPr>
            </w:pPr>
            <w:r w:rsidRPr="5B825C2E">
              <w:rPr>
                <w:rFonts w:ascii="Arial" w:eastAsia="Arial" w:hAnsi="Arial" w:cs="Arial"/>
              </w:rPr>
              <w:t xml:space="preserve">Excellent verbal and written communication skills. Able to engage others in an appropriate manner </w:t>
            </w:r>
          </w:p>
        </w:tc>
        <w:tc>
          <w:tcPr>
            <w:tcW w:w="1270" w:type="dxa"/>
          </w:tcPr>
          <w:p w14:paraId="34617564" w14:textId="77777777" w:rsidR="00D62FD2" w:rsidRDefault="00755DA5">
            <w:pPr>
              <w:keepNext/>
              <w:spacing w:line="276" w:lineRule="auto"/>
              <w:jc w:val="center"/>
              <w:rPr>
                <w:rFonts w:ascii="Arial" w:eastAsia="Arial" w:hAnsi="Arial" w:cs="Arial"/>
                <w:b/>
                <w:bCs/>
              </w:rPr>
            </w:pPr>
            <w:r w:rsidRPr="5B825C2E">
              <w:rPr>
                <w:rFonts w:ascii="Arial" w:eastAsia="Arial" w:hAnsi="Arial" w:cs="Arial"/>
                <w:b/>
                <w:bCs/>
              </w:rPr>
              <w:t>*</w:t>
            </w:r>
          </w:p>
        </w:tc>
        <w:tc>
          <w:tcPr>
            <w:tcW w:w="1297" w:type="dxa"/>
          </w:tcPr>
          <w:p w14:paraId="7194DBDC" w14:textId="77777777" w:rsidR="00D62FD2" w:rsidRDefault="00D62FD2">
            <w:pPr>
              <w:keepNext/>
              <w:spacing w:line="276" w:lineRule="auto"/>
              <w:jc w:val="center"/>
              <w:rPr>
                <w:rFonts w:ascii="Arial" w:eastAsia="Arial" w:hAnsi="Arial" w:cs="Arial"/>
                <w:b/>
                <w:bCs/>
              </w:rPr>
            </w:pPr>
          </w:p>
        </w:tc>
        <w:tc>
          <w:tcPr>
            <w:tcW w:w="1724" w:type="dxa"/>
          </w:tcPr>
          <w:p w14:paraId="56AB6BD4" w14:textId="77777777" w:rsidR="00D62FD2" w:rsidRDefault="00755DA5">
            <w:pPr>
              <w:keepNext/>
              <w:spacing w:line="276" w:lineRule="auto"/>
              <w:jc w:val="center"/>
              <w:rPr>
                <w:rFonts w:ascii="Arial" w:eastAsia="Arial" w:hAnsi="Arial" w:cs="Arial"/>
              </w:rPr>
            </w:pPr>
            <w:r w:rsidRPr="5B825C2E">
              <w:rPr>
                <w:rFonts w:ascii="Arial" w:eastAsia="Arial" w:hAnsi="Arial" w:cs="Arial"/>
              </w:rPr>
              <w:t>I</w:t>
            </w:r>
          </w:p>
        </w:tc>
      </w:tr>
      <w:tr w:rsidR="00D62FD2" w14:paraId="31965C44" w14:textId="77777777" w:rsidTr="008D0386">
        <w:trPr>
          <w:cantSplit/>
        </w:trPr>
        <w:tc>
          <w:tcPr>
            <w:tcW w:w="5331" w:type="dxa"/>
          </w:tcPr>
          <w:p w14:paraId="2E55E2AC" w14:textId="77777777" w:rsidR="00D62FD2" w:rsidRDefault="00755DA5">
            <w:pPr>
              <w:keepNext/>
              <w:spacing w:line="276" w:lineRule="auto"/>
              <w:rPr>
                <w:rFonts w:ascii="Arial" w:eastAsia="Arial" w:hAnsi="Arial" w:cs="Arial"/>
              </w:rPr>
            </w:pPr>
            <w:r w:rsidRPr="5B825C2E">
              <w:rPr>
                <w:rFonts w:ascii="Arial" w:eastAsia="Arial" w:hAnsi="Arial" w:cs="Arial"/>
              </w:rPr>
              <w:t xml:space="preserve">Understanding of how to effectively engage children and young people in learning activities  </w:t>
            </w:r>
          </w:p>
        </w:tc>
        <w:tc>
          <w:tcPr>
            <w:tcW w:w="1270" w:type="dxa"/>
          </w:tcPr>
          <w:p w14:paraId="05D4D11D" w14:textId="77777777" w:rsidR="00D62FD2" w:rsidRDefault="00755DA5">
            <w:pPr>
              <w:keepNext/>
              <w:spacing w:line="276" w:lineRule="auto"/>
              <w:jc w:val="center"/>
              <w:rPr>
                <w:rFonts w:ascii="Arial" w:eastAsia="Arial" w:hAnsi="Arial" w:cs="Arial"/>
                <w:b/>
                <w:bCs/>
              </w:rPr>
            </w:pPr>
            <w:r w:rsidRPr="5B825C2E">
              <w:rPr>
                <w:rFonts w:ascii="Arial" w:eastAsia="Arial" w:hAnsi="Arial" w:cs="Arial"/>
                <w:b/>
                <w:bCs/>
              </w:rPr>
              <w:t>*</w:t>
            </w:r>
          </w:p>
        </w:tc>
        <w:tc>
          <w:tcPr>
            <w:tcW w:w="1297" w:type="dxa"/>
          </w:tcPr>
          <w:p w14:paraId="769D0D3C" w14:textId="77777777" w:rsidR="00D62FD2" w:rsidRDefault="00D62FD2">
            <w:pPr>
              <w:keepNext/>
              <w:spacing w:line="276" w:lineRule="auto"/>
              <w:jc w:val="center"/>
              <w:rPr>
                <w:rFonts w:ascii="Arial" w:eastAsia="Arial" w:hAnsi="Arial" w:cs="Arial"/>
                <w:b/>
                <w:bCs/>
              </w:rPr>
            </w:pPr>
          </w:p>
        </w:tc>
        <w:tc>
          <w:tcPr>
            <w:tcW w:w="1724" w:type="dxa"/>
          </w:tcPr>
          <w:p w14:paraId="55266895" w14:textId="77777777" w:rsidR="00D62FD2" w:rsidRDefault="00755DA5">
            <w:pPr>
              <w:keepNext/>
              <w:spacing w:line="276" w:lineRule="auto"/>
              <w:jc w:val="center"/>
              <w:rPr>
                <w:rFonts w:ascii="Arial" w:eastAsia="Arial" w:hAnsi="Arial" w:cs="Arial"/>
              </w:rPr>
            </w:pPr>
            <w:r w:rsidRPr="5B825C2E">
              <w:rPr>
                <w:rFonts w:ascii="Arial" w:eastAsia="Arial" w:hAnsi="Arial" w:cs="Arial"/>
              </w:rPr>
              <w:t>I</w:t>
            </w:r>
          </w:p>
        </w:tc>
      </w:tr>
      <w:tr w:rsidR="00D62FD2" w14:paraId="55B82803" w14:textId="77777777" w:rsidTr="008D0386">
        <w:trPr>
          <w:cantSplit/>
        </w:trPr>
        <w:tc>
          <w:tcPr>
            <w:tcW w:w="5331" w:type="dxa"/>
          </w:tcPr>
          <w:p w14:paraId="54A1493C" w14:textId="77777777" w:rsidR="00D62FD2" w:rsidRDefault="00755DA5">
            <w:pPr>
              <w:keepNext/>
              <w:spacing w:line="276" w:lineRule="auto"/>
              <w:rPr>
                <w:rFonts w:ascii="Arial" w:eastAsia="Arial" w:hAnsi="Arial" w:cs="Arial"/>
              </w:rPr>
            </w:pPr>
            <w:r w:rsidRPr="5B825C2E">
              <w:rPr>
                <w:rFonts w:ascii="Arial" w:eastAsia="Arial" w:hAnsi="Arial" w:cs="Arial"/>
              </w:rPr>
              <w:t xml:space="preserve">Understanding of health and safety requirements </w:t>
            </w:r>
          </w:p>
        </w:tc>
        <w:tc>
          <w:tcPr>
            <w:tcW w:w="1270" w:type="dxa"/>
          </w:tcPr>
          <w:p w14:paraId="1C37DEC3" w14:textId="77777777" w:rsidR="00D62FD2" w:rsidRDefault="00755DA5">
            <w:pPr>
              <w:keepNext/>
              <w:spacing w:line="276" w:lineRule="auto"/>
              <w:jc w:val="center"/>
              <w:rPr>
                <w:rFonts w:ascii="Arial" w:eastAsia="Arial" w:hAnsi="Arial" w:cs="Arial"/>
                <w:b/>
                <w:bCs/>
              </w:rPr>
            </w:pPr>
            <w:r w:rsidRPr="5B825C2E">
              <w:rPr>
                <w:rFonts w:ascii="Arial" w:eastAsia="Arial" w:hAnsi="Arial" w:cs="Arial"/>
                <w:b/>
                <w:bCs/>
              </w:rPr>
              <w:t>*</w:t>
            </w:r>
          </w:p>
        </w:tc>
        <w:tc>
          <w:tcPr>
            <w:tcW w:w="1297" w:type="dxa"/>
          </w:tcPr>
          <w:p w14:paraId="54CD245A" w14:textId="77777777" w:rsidR="00D62FD2" w:rsidRDefault="00D62FD2">
            <w:pPr>
              <w:keepNext/>
              <w:spacing w:line="276" w:lineRule="auto"/>
              <w:jc w:val="center"/>
              <w:rPr>
                <w:rFonts w:ascii="Arial" w:eastAsia="Arial" w:hAnsi="Arial" w:cs="Arial"/>
                <w:b/>
                <w:bCs/>
              </w:rPr>
            </w:pPr>
          </w:p>
        </w:tc>
        <w:tc>
          <w:tcPr>
            <w:tcW w:w="1724" w:type="dxa"/>
          </w:tcPr>
          <w:p w14:paraId="50041256" w14:textId="77777777" w:rsidR="00D62FD2" w:rsidRDefault="00755DA5">
            <w:pPr>
              <w:keepNext/>
              <w:spacing w:line="276" w:lineRule="auto"/>
              <w:jc w:val="center"/>
              <w:rPr>
                <w:rFonts w:ascii="Arial" w:eastAsia="Arial" w:hAnsi="Arial" w:cs="Arial"/>
              </w:rPr>
            </w:pPr>
            <w:r w:rsidRPr="5B825C2E">
              <w:rPr>
                <w:rFonts w:ascii="Arial" w:eastAsia="Arial" w:hAnsi="Arial" w:cs="Arial"/>
              </w:rPr>
              <w:t>I</w:t>
            </w:r>
          </w:p>
        </w:tc>
      </w:tr>
      <w:tr w:rsidR="00D62FD2" w14:paraId="70D82DE7" w14:textId="77777777" w:rsidTr="008D0386">
        <w:trPr>
          <w:cantSplit/>
        </w:trPr>
        <w:tc>
          <w:tcPr>
            <w:tcW w:w="5331" w:type="dxa"/>
          </w:tcPr>
          <w:p w14:paraId="61B88F57" w14:textId="77777777" w:rsidR="00D62FD2" w:rsidRDefault="00755DA5">
            <w:pPr>
              <w:keepNext/>
              <w:spacing w:line="276" w:lineRule="auto"/>
              <w:rPr>
                <w:rFonts w:ascii="Arial" w:eastAsia="Arial" w:hAnsi="Arial" w:cs="Arial"/>
              </w:rPr>
            </w:pPr>
            <w:r w:rsidRPr="5B825C2E">
              <w:rPr>
                <w:rFonts w:ascii="Arial" w:eastAsia="Arial" w:hAnsi="Arial" w:cs="Arial"/>
              </w:rPr>
              <w:t>Able to work effectively and productively with a range of partners</w:t>
            </w:r>
          </w:p>
        </w:tc>
        <w:tc>
          <w:tcPr>
            <w:tcW w:w="1270" w:type="dxa"/>
          </w:tcPr>
          <w:p w14:paraId="1BD30B0D" w14:textId="77777777" w:rsidR="00D62FD2" w:rsidRDefault="00755DA5">
            <w:pPr>
              <w:keepNext/>
              <w:spacing w:line="276" w:lineRule="auto"/>
              <w:jc w:val="center"/>
              <w:rPr>
                <w:rFonts w:ascii="Arial" w:eastAsia="Arial" w:hAnsi="Arial" w:cs="Arial"/>
                <w:b/>
                <w:bCs/>
              </w:rPr>
            </w:pPr>
            <w:r w:rsidRPr="5B825C2E">
              <w:rPr>
                <w:rFonts w:ascii="Arial" w:eastAsia="Arial" w:hAnsi="Arial" w:cs="Arial"/>
                <w:b/>
                <w:bCs/>
              </w:rPr>
              <w:t>*</w:t>
            </w:r>
          </w:p>
        </w:tc>
        <w:tc>
          <w:tcPr>
            <w:tcW w:w="1297" w:type="dxa"/>
          </w:tcPr>
          <w:p w14:paraId="1231BE67" w14:textId="77777777" w:rsidR="00D62FD2" w:rsidRDefault="00D62FD2">
            <w:pPr>
              <w:keepNext/>
              <w:spacing w:line="276" w:lineRule="auto"/>
              <w:jc w:val="center"/>
              <w:rPr>
                <w:rFonts w:ascii="Arial" w:eastAsia="Arial" w:hAnsi="Arial" w:cs="Arial"/>
                <w:b/>
                <w:bCs/>
              </w:rPr>
            </w:pPr>
          </w:p>
        </w:tc>
        <w:tc>
          <w:tcPr>
            <w:tcW w:w="1724" w:type="dxa"/>
          </w:tcPr>
          <w:p w14:paraId="6D228AFF" w14:textId="77777777" w:rsidR="00D62FD2" w:rsidRDefault="00755DA5">
            <w:pPr>
              <w:keepNext/>
              <w:spacing w:line="276" w:lineRule="auto"/>
              <w:jc w:val="center"/>
              <w:rPr>
                <w:rFonts w:ascii="Arial" w:eastAsia="Arial" w:hAnsi="Arial" w:cs="Arial"/>
                <w:b/>
                <w:bCs/>
              </w:rPr>
            </w:pPr>
            <w:r w:rsidRPr="5B825C2E">
              <w:rPr>
                <w:rFonts w:ascii="Arial" w:eastAsia="Arial" w:hAnsi="Arial" w:cs="Arial"/>
              </w:rPr>
              <w:t>I</w:t>
            </w:r>
          </w:p>
        </w:tc>
      </w:tr>
      <w:tr w:rsidR="00D62FD2" w14:paraId="58ED2B40" w14:textId="77777777" w:rsidTr="008D0386">
        <w:trPr>
          <w:cantSplit/>
        </w:trPr>
        <w:tc>
          <w:tcPr>
            <w:tcW w:w="5331" w:type="dxa"/>
          </w:tcPr>
          <w:p w14:paraId="65D5B477" w14:textId="77777777" w:rsidR="00D62FD2" w:rsidRDefault="00755DA5">
            <w:pPr>
              <w:keepNext/>
              <w:spacing w:line="276" w:lineRule="auto"/>
              <w:rPr>
                <w:rFonts w:ascii="Arial" w:eastAsia="Arial" w:hAnsi="Arial" w:cs="Arial"/>
              </w:rPr>
            </w:pPr>
            <w:r w:rsidRPr="5B825C2E">
              <w:rPr>
                <w:rFonts w:ascii="Arial" w:eastAsia="Arial" w:hAnsi="Arial" w:cs="Arial"/>
              </w:rPr>
              <w:t xml:space="preserve">Understanding of performance reporting (analytics) processes and evaluation uses </w:t>
            </w:r>
          </w:p>
        </w:tc>
        <w:tc>
          <w:tcPr>
            <w:tcW w:w="1270" w:type="dxa"/>
          </w:tcPr>
          <w:p w14:paraId="1D52A6F5" w14:textId="77777777" w:rsidR="00D62FD2" w:rsidRDefault="00755DA5">
            <w:pPr>
              <w:keepNext/>
              <w:spacing w:line="276" w:lineRule="auto"/>
              <w:jc w:val="center"/>
              <w:rPr>
                <w:rFonts w:ascii="Arial" w:eastAsia="Arial" w:hAnsi="Arial" w:cs="Arial"/>
                <w:b/>
                <w:bCs/>
              </w:rPr>
            </w:pPr>
            <w:r w:rsidRPr="5B825C2E">
              <w:rPr>
                <w:rFonts w:ascii="Arial" w:eastAsia="Arial" w:hAnsi="Arial" w:cs="Arial"/>
                <w:b/>
                <w:bCs/>
              </w:rPr>
              <w:t>*</w:t>
            </w:r>
          </w:p>
        </w:tc>
        <w:tc>
          <w:tcPr>
            <w:tcW w:w="1297" w:type="dxa"/>
          </w:tcPr>
          <w:p w14:paraId="36FEB5B0" w14:textId="77777777" w:rsidR="00D62FD2" w:rsidRDefault="00D62FD2">
            <w:pPr>
              <w:keepNext/>
              <w:spacing w:line="276" w:lineRule="auto"/>
              <w:jc w:val="center"/>
              <w:rPr>
                <w:rFonts w:ascii="Arial" w:eastAsia="Arial" w:hAnsi="Arial" w:cs="Arial"/>
                <w:b/>
                <w:bCs/>
              </w:rPr>
            </w:pPr>
          </w:p>
        </w:tc>
        <w:tc>
          <w:tcPr>
            <w:tcW w:w="1724" w:type="dxa"/>
          </w:tcPr>
          <w:p w14:paraId="360E7B79" w14:textId="77777777" w:rsidR="00D62FD2" w:rsidRDefault="00755DA5">
            <w:pPr>
              <w:keepNext/>
              <w:spacing w:line="276" w:lineRule="auto"/>
              <w:jc w:val="center"/>
              <w:rPr>
                <w:rFonts w:ascii="Arial" w:eastAsia="Arial" w:hAnsi="Arial" w:cs="Arial"/>
                <w:b/>
                <w:bCs/>
              </w:rPr>
            </w:pPr>
            <w:r w:rsidRPr="5B825C2E">
              <w:rPr>
                <w:rFonts w:ascii="Arial" w:eastAsia="Arial" w:hAnsi="Arial" w:cs="Arial"/>
              </w:rPr>
              <w:t>I</w:t>
            </w:r>
          </w:p>
        </w:tc>
      </w:tr>
      <w:tr w:rsidR="00D62FD2" w14:paraId="60CAC481" w14:textId="77777777" w:rsidTr="008D0386">
        <w:trPr>
          <w:cantSplit/>
        </w:trPr>
        <w:tc>
          <w:tcPr>
            <w:tcW w:w="5331" w:type="dxa"/>
            <w:tcBorders>
              <w:bottom w:val="single" w:sz="4" w:space="0" w:color="000000" w:themeColor="text1"/>
            </w:tcBorders>
          </w:tcPr>
          <w:p w14:paraId="324801A8" w14:textId="77777777" w:rsidR="00D62FD2" w:rsidRDefault="00755DA5">
            <w:pPr>
              <w:keepNext/>
              <w:spacing w:line="276" w:lineRule="auto"/>
              <w:rPr>
                <w:rFonts w:ascii="Arial" w:eastAsia="Arial" w:hAnsi="Arial" w:cs="Arial"/>
              </w:rPr>
            </w:pPr>
            <w:r w:rsidRPr="5B825C2E">
              <w:rPr>
                <w:rFonts w:ascii="Arial" w:eastAsia="Arial" w:hAnsi="Arial" w:cs="Arial"/>
              </w:rPr>
              <w:t>Understanding of UK GDPR, Data Protection, safeguarding and Equality Act regulations</w:t>
            </w:r>
          </w:p>
        </w:tc>
        <w:tc>
          <w:tcPr>
            <w:tcW w:w="1270" w:type="dxa"/>
            <w:tcBorders>
              <w:bottom w:val="single" w:sz="4" w:space="0" w:color="000000" w:themeColor="text1"/>
            </w:tcBorders>
          </w:tcPr>
          <w:p w14:paraId="76F18270" w14:textId="77777777" w:rsidR="00D62FD2" w:rsidRDefault="00755DA5">
            <w:pPr>
              <w:keepNext/>
              <w:spacing w:line="276" w:lineRule="auto"/>
              <w:jc w:val="center"/>
              <w:rPr>
                <w:rFonts w:ascii="Arial" w:eastAsia="Arial" w:hAnsi="Arial" w:cs="Arial"/>
                <w:b/>
                <w:bCs/>
              </w:rPr>
            </w:pPr>
            <w:r w:rsidRPr="5B825C2E">
              <w:rPr>
                <w:rFonts w:ascii="Arial" w:eastAsia="Arial" w:hAnsi="Arial" w:cs="Arial"/>
                <w:b/>
                <w:bCs/>
              </w:rPr>
              <w:t>*</w:t>
            </w:r>
          </w:p>
        </w:tc>
        <w:tc>
          <w:tcPr>
            <w:tcW w:w="1297" w:type="dxa"/>
            <w:tcBorders>
              <w:bottom w:val="single" w:sz="4" w:space="0" w:color="000000" w:themeColor="text1"/>
            </w:tcBorders>
          </w:tcPr>
          <w:p w14:paraId="30D7AA69" w14:textId="77777777" w:rsidR="00D62FD2" w:rsidRDefault="00D62FD2">
            <w:pPr>
              <w:keepNext/>
              <w:spacing w:line="276" w:lineRule="auto"/>
              <w:jc w:val="center"/>
              <w:rPr>
                <w:rFonts w:ascii="Arial" w:eastAsia="Arial" w:hAnsi="Arial" w:cs="Arial"/>
                <w:b/>
                <w:bCs/>
              </w:rPr>
            </w:pPr>
          </w:p>
        </w:tc>
        <w:tc>
          <w:tcPr>
            <w:tcW w:w="1724" w:type="dxa"/>
            <w:tcBorders>
              <w:bottom w:val="single" w:sz="4" w:space="0" w:color="000000" w:themeColor="text1"/>
            </w:tcBorders>
          </w:tcPr>
          <w:p w14:paraId="27F21051" w14:textId="77777777" w:rsidR="00D62FD2" w:rsidRDefault="00755DA5">
            <w:pPr>
              <w:keepNext/>
              <w:spacing w:line="276" w:lineRule="auto"/>
              <w:jc w:val="center"/>
              <w:rPr>
                <w:rFonts w:ascii="Arial" w:eastAsia="Arial" w:hAnsi="Arial" w:cs="Arial"/>
                <w:b/>
                <w:bCs/>
              </w:rPr>
            </w:pPr>
            <w:r w:rsidRPr="5B825C2E">
              <w:rPr>
                <w:rFonts w:ascii="Arial" w:eastAsia="Arial" w:hAnsi="Arial" w:cs="Arial"/>
              </w:rPr>
              <w:t>I</w:t>
            </w:r>
          </w:p>
        </w:tc>
      </w:tr>
      <w:tr w:rsidR="00D62FD2" w14:paraId="7196D064" w14:textId="77777777" w:rsidTr="008D0386">
        <w:trPr>
          <w:cantSplit/>
        </w:trPr>
        <w:tc>
          <w:tcPr>
            <w:tcW w:w="5331" w:type="dxa"/>
            <w:tcBorders>
              <w:top w:val="single" w:sz="4" w:space="0" w:color="000000" w:themeColor="text1"/>
              <w:left w:val="nil"/>
              <w:bottom w:val="single" w:sz="4" w:space="0" w:color="000000" w:themeColor="text1"/>
              <w:right w:val="nil"/>
            </w:tcBorders>
          </w:tcPr>
          <w:p w14:paraId="34FF1C98" w14:textId="77777777" w:rsidR="00D62FD2" w:rsidRDefault="00D62FD2">
            <w:pPr>
              <w:keepNext/>
              <w:spacing w:line="276" w:lineRule="auto"/>
              <w:rPr>
                <w:rFonts w:ascii="Arial" w:eastAsia="Arial" w:hAnsi="Arial" w:cs="Arial"/>
                <w:b/>
                <w:bCs/>
                <w:color w:val="E50082"/>
              </w:rPr>
            </w:pPr>
          </w:p>
        </w:tc>
        <w:tc>
          <w:tcPr>
            <w:tcW w:w="1270" w:type="dxa"/>
            <w:tcBorders>
              <w:top w:val="single" w:sz="4" w:space="0" w:color="000000" w:themeColor="text1"/>
              <w:left w:val="nil"/>
              <w:bottom w:val="single" w:sz="4" w:space="0" w:color="000000" w:themeColor="text1"/>
              <w:right w:val="nil"/>
            </w:tcBorders>
          </w:tcPr>
          <w:p w14:paraId="6D072C0D" w14:textId="77777777" w:rsidR="00D62FD2" w:rsidRDefault="00D62FD2">
            <w:pPr>
              <w:keepNext/>
              <w:spacing w:line="276" w:lineRule="auto"/>
              <w:jc w:val="center"/>
              <w:rPr>
                <w:rFonts w:ascii="Arial" w:eastAsia="Arial" w:hAnsi="Arial" w:cs="Arial"/>
                <w:b/>
                <w:bCs/>
                <w:color w:val="E50082"/>
              </w:rPr>
            </w:pPr>
          </w:p>
        </w:tc>
        <w:tc>
          <w:tcPr>
            <w:tcW w:w="1297" w:type="dxa"/>
            <w:tcBorders>
              <w:top w:val="single" w:sz="4" w:space="0" w:color="000000" w:themeColor="text1"/>
              <w:left w:val="nil"/>
              <w:bottom w:val="single" w:sz="4" w:space="0" w:color="000000" w:themeColor="text1"/>
              <w:right w:val="nil"/>
            </w:tcBorders>
          </w:tcPr>
          <w:p w14:paraId="48A21919" w14:textId="77777777" w:rsidR="00D62FD2" w:rsidRDefault="00D62FD2">
            <w:pPr>
              <w:keepNext/>
              <w:spacing w:line="276" w:lineRule="auto"/>
              <w:jc w:val="center"/>
              <w:rPr>
                <w:rFonts w:ascii="Arial" w:eastAsia="Arial" w:hAnsi="Arial" w:cs="Arial"/>
                <w:b/>
                <w:bCs/>
                <w:color w:val="E50082"/>
              </w:rPr>
            </w:pPr>
          </w:p>
        </w:tc>
        <w:tc>
          <w:tcPr>
            <w:tcW w:w="1724" w:type="dxa"/>
            <w:tcBorders>
              <w:top w:val="single" w:sz="4" w:space="0" w:color="000000" w:themeColor="text1"/>
              <w:left w:val="nil"/>
              <w:bottom w:val="single" w:sz="4" w:space="0" w:color="000000" w:themeColor="text1"/>
              <w:right w:val="nil"/>
            </w:tcBorders>
          </w:tcPr>
          <w:p w14:paraId="6BD18F9B" w14:textId="77777777" w:rsidR="00D62FD2" w:rsidRDefault="00D62FD2">
            <w:pPr>
              <w:keepNext/>
              <w:spacing w:line="276" w:lineRule="auto"/>
              <w:jc w:val="center"/>
              <w:rPr>
                <w:rFonts w:ascii="Arial" w:eastAsia="Arial" w:hAnsi="Arial" w:cs="Arial"/>
                <w:b/>
                <w:bCs/>
                <w:color w:val="E50082"/>
              </w:rPr>
            </w:pPr>
          </w:p>
        </w:tc>
      </w:tr>
      <w:tr w:rsidR="00D62FD2" w14:paraId="2ADE5B8B" w14:textId="77777777" w:rsidTr="008D0386">
        <w:trPr>
          <w:cantSplit/>
        </w:trPr>
        <w:tc>
          <w:tcPr>
            <w:tcW w:w="5331" w:type="dxa"/>
            <w:tcBorders>
              <w:top w:val="single" w:sz="4" w:space="0" w:color="000000" w:themeColor="text1"/>
            </w:tcBorders>
            <w:shd w:val="clear" w:color="auto" w:fill="DDDDDD"/>
          </w:tcPr>
          <w:p w14:paraId="6AD743D5" w14:textId="77777777" w:rsidR="00D62FD2" w:rsidRDefault="00755DA5" w:rsidP="14F2E961">
            <w:pPr>
              <w:keepNext/>
              <w:spacing w:line="276" w:lineRule="auto"/>
              <w:rPr>
                <w:rFonts w:ascii="Arial" w:eastAsia="Arial" w:hAnsi="Arial" w:cs="Arial"/>
                <w:b/>
                <w:bCs/>
                <w:color w:val="E50082"/>
                <w:sz w:val="22"/>
                <w:szCs w:val="22"/>
              </w:rPr>
            </w:pPr>
            <w:r w:rsidRPr="5B825C2E">
              <w:rPr>
                <w:rFonts w:ascii="Arial" w:eastAsia="Arial" w:hAnsi="Arial" w:cs="Arial"/>
                <w:b/>
                <w:bCs/>
                <w:color w:val="E50082"/>
                <w:sz w:val="22"/>
                <w:szCs w:val="22"/>
              </w:rPr>
              <w:t>Personal Attributes</w:t>
            </w:r>
          </w:p>
        </w:tc>
        <w:tc>
          <w:tcPr>
            <w:tcW w:w="1270" w:type="dxa"/>
            <w:tcBorders>
              <w:top w:val="single" w:sz="4" w:space="0" w:color="000000" w:themeColor="text1"/>
            </w:tcBorders>
            <w:shd w:val="clear" w:color="auto" w:fill="DDDDDD"/>
          </w:tcPr>
          <w:p w14:paraId="647895A8" w14:textId="77777777" w:rsidR="00D62FD2" w:rsidRDefault="00755DA5" w:rsidP="14F2E961">
            <w:pPr>
              <w:keepNext/>
              <w:spacing w:line="276" w:lineRule="auto"/>
              <w:jc w:val="center"/>
              <w:rPr>
                <w:rFonts w:ascii="Arial" w:eastAsia="Arial" w:hAnsi="Arial" w:cs="Arial"/>
                <w:b/>
                <w:bCs/>
                <w:sz w:val="22"/>
                <w:szCs w:val="22"/>
              </w:rPr>
            </w:pPr>
            <w:r w:rsidRPr="5B825C2E">
              <w:rPr>
                <w:rFonts w:ascii="Arial" w:eastAsia="Arial" w:hAnsi="Arial" w:cs="Arial"/>
                <w:b/>
                <w:bCs/>
                <w:color w:val="E50082"/>
                <w:sz w:val="22"/>
                <w:szCs w:val="22"/>
              </w:rPr>
              <w:t>Essential</w:t>
            </w:r>
          </w:p>
        </w:tc>
        <w:tc>
          <w:tcPr>
            <w:tcW w:w="1297" w:type="dxa"/>
            <w:tcBorders>
              <w:top w:val="single" w:sz="4" w:space="0" w:color="000000" w:themeColor="text1"/>
            </w:tcBorders>
            <w:shd w:val="clear" w:color="auto" w:fill="DDDDDD"/>
          </w:tcPr>
          <w:p w14:paraId="210D6596" w14:textId="77777777" w:rsidR="00D62FD2" w:rsidRDefault="00755DA5" w:rsidP="14F2E961">
            <w:pPr>
              <w:keepNext/>
              <w:spacing w:line="276" w:lineRule="auto"/>
              <w:jc w:val="center"/>
              <w:rPr>
                <w:rFonts w:ascii="Arial" w:eastAsia="Arial" w:hAnsi="Arial" w:cs="Arial"/>
                <w:b/>
                <w:bCs/>
                <w:sz w:val="22"/>
                <w:szCs w:val="22"/>
              </w:rPr>
            </w:pPr>
            <w:r w:rsidRPr="5B825C2E">
              <w:rPr>
                <w:rFonts w:ascii="Arial" w:eastAsia="Arial" w:hAnsi="Arial" w:cs="Arial"/>
                <w:b/>
                <w:bCs/>
                <w:color w:val="E50082"/>
                <w:sz w:val="22"/>
                <w:szCs w:val="22"/>
              </w:rPr>
              <w:t>Desirable</w:t>
            </w:r>
          </w:p>
        </w:tc>
        <w:tc>
          <w:tcPr>
            <w:tcW w:w="1724" w:type="dxa"/>
            <w:tcBorders>
              <w:top w:val="single" w:sz="4" w:space="0" w:color="000000" w:themeColor="text1"/>
            </w:tcBorders>
            <w:shd w:val="clear" w:color="auto" w:fill="DDDDDD"/>
          </w:tcPr>
          <w:p w14:paraId="4A6E8EA0" w14:textId="722DB337" w:rsidR="00D62FD2" w:rsidRDefault="00755DA5" w:rsidP="14F2E961">
            <w:pPr>
              <w:keepNext/>
              <w:spacing w:line="276" w:lineRule="auto"/>
              <w:jc w:val="center"/>
              <w:rPr>
                <w:rFonts w:ascii="Arial" w:eastAsia="Arial" w:hAnsi="Arial" w:cs="Arial"/>
                <w:b/>
                <w:bCs/>
                <w:sz w:val="22"/>
                <w:szCs w:val="22"/>
              </w:rPr>
            </w:pPr>
            <w:r w:rsidRPr="5B825C2E">
              <w:rPr>
                <w:rFonts w:ascii="Arial" w:eastAsia="Arial" w:hAnsi="Arial" w:cs="Arial"/>
                <w:b/>
                <w:bCs/>
                <w:color w:val="E50082"/>
                <w:sz w:val="22"/>
                <w:szCs w:val="22"/>
              </w:rPr>
              <w:t>Method of Assessment*</w:t>
            </w:r>
          </w:p>
        </w:tc>
      </w:tr>
      <w:tr w:rsidR="00D62FD2" w14:paraId="71928482" w14:textId="77777777" w:rsidTr="008D0386">
        <w:trPr>
          <w:cantSplit/>
        </w:trPr>
        <w:tc>
          <w:tcPr>
            <w:tcW w:w="5331" w:type="dxa"/>
          </w:tcPr>
          <w:p w14:paraId="49B13B93" w14:textId="77777777" w:rsidR="00D62FD2" w:rsidRDefault="00755DA5">
            <w:pPr>
              <w:keepNext/>
              <w:spacing w:line="276" w:lineRule="auto"/>
              <w:rPr>
                <w:rFonts w:ascii="Arial" w:eastAsia="Arial" w:hAnsi="Arial" w:cs="Arial"/>
              </w:rPr>
            </w:pPr>
            <w:r w:rsidRPr="5B825C2E">
              <w:rPr>
                <w:rFonts w:ascii="Arial" w:eastAsia="Arial" w:hAnsi="Arial" w:cs="Arial"/>
              </w:rPr>
              <w:t xml:space="preserve">Excellent interpersonal skills: able to present to and effectively engage and motivate others, especially children and young people </w:t>
            </w:r>
          </w:p>
        </w:tc>
        <w:tc>
          <w:tcPr>
            <w:tcW w:w="1270" w:type="dxa"/>
          </w:tcPr>
          <w:p w14:paraId="6942D066" w14:textId="77777777" w:rsidR="00D62FD2" w:rsidRDefault="00755DA5">
            <w:pPr>
              <w:keepNext/>
              <w:spacing w:line="276" w:lineRule="auto"/>
              <w:jc w:val="center"/>
              <w:rPr>
                <w:rFonts w:ascii="Arial" w:eastAsia="Arial" w:hAnsi="Arial" w:cs="Arial"/>
              </w:rPr>
            </w:pPr>
            <w:r w:rsidRPr="5B825C2E">
              <w:rPr>
                <w:rFonts w:ascii="Arial" w:eastAsia="Arial" w:hAnsi="Arial" w:cs="Arial"/>
                <w:b/>
                <w:bCs/>
              </w:rPr>
              <w:t>*</w:t>
            </w:r>
          </w:p>
        </w:tc>
        <w:tc>
          <w:tcPr>
            <w:tcW w:w="1297" w:type="dxa"/>
          </w:tcPr>
          <w:p w14:paraId="238601FE" w14:textId="77777777" w:rsidR="00D62FD2" w:rsidRDefault="00D62FD2">
            <w:pPr>
              <w:keepNext/>
              <w:spacing w:line="276" w:lineRule="auto"/>
              <w:jc w:val="center"/>
              <w:rPr>
                <w:rFonts w:ascii="Arial" w:eastAsia="Arial" w:hAnsi="Arial" w:cs="Arial"/>
              </w:rPr>
            </w:pPr>
          </w:p>
        </w:tc>
        <w:tc>
          <w:tcPr>
            <w:tcW w:w="1724" w:type="dxa"/>
          </w:tcPr>
          <w:p w14:paraId="5847453E" w14:textId="77777777" w:rsidR="00D62FD2" w:rsidRDefault="00755DA5">
            <w:pPr>
              <w:keepNext/>
              <w:spacing w:line="276" w:lineRule="auto"/>
              <w:jc w:val="center"/>
              <w:rPr>
                <w:rFonts w:ascii="Arial" w:eastAsia="Arial" w:hAnsi="Arial" w:cs="Arial"/>
              </w:rPr>
            </w:pPr>
            <w:r w:rsidRPr="5B825C2E">
              <w:rPr>
                <w:rFonts w:ascii="Arial" w:eastAsia="Arial" w:hAnsi="Arial" w:cs="Arial"/>
              </w:rPr>
              <w:t>I</w:t>
            </w:r>
          </w:p>
        </w:tc>
      </w:tr>
      <w:tr w:rsidR="00D62FD2" w14:paraId="7FFB4D48" w14:textId="77777777" w:rsidTr="008D0386">
        <w:trPr>
          <w:cantSplit/>
        </w:trPr>
        <w:tc>
          <w:tcPr>
            <w:tcW w:w="5331" w:type="dxa"/>
          </w:tcPr>
          <w:p w14:paraId="034705BA" w14:textId="77777777" w:rsidR="00D62FD2" w:rsidRDefault="00755DA5">
            <w:pPr>
              <w:keepNext/>
              <w:spacing w:line="276" w:lineRule="auto"/>
              <w:rPr>
                <w:rFonts w:ascii="Arial" w:eastAsia="Arial" w:hAnsi="Arial" w:cs="Arial"/>
              </w:rPr>
            </w:pPr>
            <w:r w:rsidRPr="5B825C2E">
              <w:rPr>
                <w:rFonts w:ascii="Arial" w:eastAsia="Arial" w:hAnsi="Arial" w:cs="Arial"/>
              </w:rPr>
              <w:t xml:space="preserve">Able to work calmly and professionally under pressure </w:t>
            </w:r>
          </w:p>
        </w:tc>
        <w:tc>
          <w:tcPr>
            <w:tcW w:w="1270" w:type="dxa"/>
          </w:tcPr>
          <w:p w14:paraId="69FE5E9C" w14:textId="77777777" w:rsidR="00D62FD2" w:rsidRDefault="00755DA5">
            <w:pPr>
              <w:keepNext/>
              <w:spacing w:line="276" w:lineRule="auto"/>
              <w:jc w:val="center"/>
              <w:rPr>
                <w:rFonts w:ascii="Arial" w:eastAsia="Arial" w:hAnsi="Arial" w:cs="Arial"/>
              </w:rPr>
            </w:pPr>
            <w:r w:rsidRPr="5B825C2E">
              <w:rPr>
                <w:rFonts w:ascii="Arial" w:eastAsia="Arial" w:hAnsi="Arial" w:cs="Arial"/>
                <w:b/>
                <w:bCs/>
              </w:rPr>
              <w:t>*</w:t>
            </w:r>
          </w:p>
        </w:tc>
        <w:tc>
          <w:tcPr>
            <w:tcW w:w="1297" w:type="dxa"/>
          </w:tcPr>
          <w:p w14:paraId="0F3CABC7" w14:textId="77777777" w:rsidR="00D62FD2" w:rsidRDefault="00D62FD2">
            <w:pPr>
              <w:keepNext/>
              <w:spacing w:line="276" w:lineRule="auto"/>
              <w:jc w:val="center"/>
              <w:rPr>
                <w:rFonts w:ascii="Arial" w:eastAsia="Arial" w:hAnsi="Arial" w:cs="Arial"/>
              </w:rPr>
            </w:pPr>
          </w:p>
        </w:tc>
        <w:tc>
          <w:tcPr>
            <w:tcW w:w="1724" w:type="dxa"/>
          </w:tcPr>
          <w:p w14:paraId="25175C6C" w14:textId="77777777" w:rsidR="00D62FD2" w:rsidRDefault="00755DA5">
            <w:pPr>
              <w:keepNext/>
              <w:spacing w:line="276" w:lineRule="auto"/>
              <w:jc w:val="center"/>
              <w:rPr>
                <w:rFonts w:ascii="Arial" w:eastAsia="Arial" w:hAnsi="Arial" w:cs="Arial"/>
              </w:rPr>
            </w:pPr>
            <w:r w:rsidRPr="5B825C2E">
              <w:rPr>
                <w:rFonts w:ascii="Arial" w:eastAsia="Arial" w:hAnsi="Arial" w:cs="Arial"/>
              </w:rPr>
              <w:t>I</w:t>
            </w:r>
          </w:p>
        </w:tc>
      </w:tr>
      <w:tr w:rsidR="00D62FD2" w14:paraId="2FCC78EA" w14:textId="77777777" w:rsidTr="008D0386">
        <w:trPr>
          <w:cantSplit/>
        </w:trPr>
        <w:tc>
          <w:tcPr>
            <w:tcW w:w="5331" w:type="dxa"/>
          </w:tcPr>
          <w:p w14:paraId="000CE003" w14:textId="77777777" w:rsidR="00D62FD2" w:rsidRDefault="00755DA5">
            <w:pPr>
              <w:keepNext/>
              <w:spacing w:line="276" w:lineRule="auto"/>
              <w:rPr>
                <w:rFonts w:ascii="Arial" w:eastAsia="Arial" w:hAnsi="Arial" w:cs="Arial"/>
              </w:rPr>
            </w:pPr>
            <w:r w:rsidRPr="5B825C2E">
              <w:rPr>
                <w:rFonts w:ascii="Arial" w:eastAsia="Arial" w:hAnsi="Arial" w:cs="Arial"/>
              </w:rPr>
              <w:t xml:space="preserve">Team player: work efficiently and effectively with colleagues and associates </w:t>
            </w:r>
          </w:p>
        </w:tc>
        <w:tc>
          <w:tcPr>
            <w:tcW w:w="1270" w:type="dxa"/>
          </w:tcPr>
          <w:p w14:paraId="54107F82" w14:textId="77777777" w:rsidR="00D62FD2" w:rsidRDefault="00755DA5">
            <w:pPr>
              <w:keepNext/>
              <w:spacing w:line="276" w:lineRule="auto"/>
              <w:jc w:val="center"/>
              <w:rPr>
                <w:rFonts w:ascii="Arial" w:eastAsia="Arial" w:hAnsi="Arial" w:cs="Arial"/>
              </w:rPr>
            </w:pPr>
            <w:r w:rsidRPr="5B825C2E">
              <w:rPr>
                <w:rFonts w:ascii="Arial" w:eastAsia="Arial" w:hAnsi="Arial" w:cs="Arial"/>
              </w:rPr>
              <w:t>*</w:t>
            </w:r>
          </w:p>
        </w:tc>
        <w:tc>
          <w:tcPr>
            <w:tcW w:w="1297" w:type="dxa"/>
          </w:tcPr>
          <w:p w14:paraId="5B08B5D1" w14:textId="77777777" w:rsidR="00D62FD2" w:rsidRDefault="00D62FD2">
            <w:pPr>
              <w:keepNext/>
              <w:spacing w:line="276" w:lineRule="auto"/>
              <w:jc w:val="center"/>
              <w:rPr>
                <w:rFonts w:ascii="Arial" w:eastAsia="Arial" w:hAnsi="Arial" w:cs="Arial"/>
              </w:rPr>
            </w:pPr>
          </w:p>
        </w:tc>
        <w:tc>
          <w:tcPr>
            <w:tcW w:w="1724" w:type="dxa"/>
          </w:tcPr>
          <w:p w14:paraId="65BC1616" w14:textId="77777777" w:rsidR="00D62FD2" w:rsidRDefault="00755DA5">
            <w:pPr>
              <w:keepNext/>
              <w:spacing w:line="276" w:lineRule="auto"/>
              <w:jc w:val="center"/>
              <w:rPr>
                <w:rFonts w:ascii="Arial" w:eastAsia="Arial" w:hAnsi="Arial" w:cs="Arial"/>
              </w:rPr>
            </w:pPr>
            <w:r w:rsidRPr="5B825C2E">
              <w:rPr>
                <w:rFonts w:ascii="Arial" w:eastAsia="Arial" w:hAnsi="Arial" w:cs="Arial"/>
              </w:rPr>
              <w:t>I</w:t>
            </w:r>
          </w:p>
        </w:tc>
      </w:tr>
      <w:tr w:rsidR="00D62FD2" w14:paraId="46B71611" w14:textId="77777777" w:rsidTr="008D0386">
        <w:trPr>
          <w:cantSplit/>
        </w:trPr>
        <w:tc>
          <w:tcPr>
            <w:tcW w:w="5331" w:type="dxa"/>
          </w:tcPr>
          <w:p w14:paraId="68C8D7FA" w14:textId="77777777" w:rsidR="00D62FD2" w:rsidRDefault="00755DA5">
            <w:pPr>
              <w:keepNext/>
              <w:spacing w:line="276" w:lineRule="auto"/>
              <w:rPr>
                <w:rFonts w:ascii="Arial" w:eastAsia="Arial" w:hAnsi="Arial" w:cs="Arial"/>
              </w:rPr>
            </w:pPr>
            <w:r w:rsidRPr="5B825C2E">
              <w:rPr>
                <w:rFonts w:ascii="Arial" w:eastAsia="Arial" w:hAnsi="Arial" w:cs="Arial"/>
              </w:rPr>
              <w:t>Appreciation of the need for equality of opportunity for all: able to adapt delivery and tailor approach to meet diverse needs.</w:t>
            </w:r>
          </w:p>
        </w:tc>
        <w:tc>
          <w:tcPr>
            <w:tcW w:w="1270" w:type="dxa"/>
          </w:tcPr>
          <w:p w14:paraId="33C702B1" w14:textId="77777777" w:rsidR="00D62FD2" w:rsidRDefault="00755DA5">
            <w:pPr>
              <w:keepNext/>
              <w:spacing w:line="276" w:lineRule="auto"/>
              <w:jc w:val="center"/>
              <w:rPr>
                <w:rFonts w:ascii="Arial" w:eastAsia="Arial" w:hAnsi="Arial" w:cs="Arial"/>
              </w:rPr>
            </w:pPr>
            <w:r w:rsidRPr="5B825C2E">
              <w:rPr>
                <w:rFonts w:ascii="Arial" w:eastAsia="Arial" w:hAnsi="Arial" w:cs="Arial"/>
              </w:rPr>
              <w:t>*</w:t>
            </w:r>
          </w:p>
        </w:tc>
        <w:tc>
          <w:tcPr>
            <w:tcW w:w="1297" w:type="dxa"/>
          </w:tcPr>
          <w:p w14:paraId="16DEB4AB" w14:textId="77777777" w:rsidR="00D62FD2" w:rsidRDefault="00D62FD2">
            <w:pPr>
              <w:keepNext/>
              <w:spacing w:line="276" w:lineRule="auto"/>
              <w:jc w:val="center"/>
              <w:rPr>
                <w:rFonts w:ascii="Arial" w:eastAsia="Arial" w:hAnsi="Arial" w:cs="Arial"/>
              </w:rPr>
            </w:pPr>
          </w:p>
        </w:tc>
        <w:tc>
          <w:tcPr>
            <w:tcW w:w="1724" w:type="dxa"/>
          </w:tcPr>
          <w:p w14:paraId="7AD2080F" w14:textId="77777777" w:rsidR="00D62FD2" w:rsidRDefault="00755DA5">
            <w:pPr>
              <w:keepNext/>
              <w:spacing w:line="276" w:lineRule="auto"/>
              <w:jc w:val="center"/>
              <w:rPr>
                <w:rFonts w:ascii="Arial" w:eastAsia="Arial" w:hAnsi="Arial" w:cs="Arial"/>
              </w:rPr>
            </w:pPr>
            <w:r w:rsidRPr="5B825C2E">
              <w:rPr>
                <w:rFonts w:ascii="Arial" w:eastAsia="Arial" w:hAnsi="Arial" w:cs="Arial"/>
              </w:rPr>
              <w:t>I</w:t>
            </w:r>
          </w:p>
        </w:tc>
      </w:tr>
      <w:tr w:rsidR="00D62FD2" w14:paraId="629DCE92" w14:textId="77777777" w:rsidTr="008D0386">
        <w:trPr>
          <w:cantSplit/>
        </w:trPr>
        <w:tc>
          <w:tcPr>
            <w:tcW w:w="5331" w:type="dxa"/>
          </w:tcPr>
          <w:p w14:paraId="790D3FFF" w14:textId="77777777" w:rsidR="00D62FD2" w:rsidRDefault="00755DA5">
            <w:pPr>
              <w:keepNext/>
              <w:spacing w:line="276" w:lineRule="auto"/>
              <w:rPr>
                <w:rFonts w:ascii="Arial" w:eastAsia="Arial" w:hAnsi="Arial" w:cs="Arial"/>
              </w:rPr>
            </w:pPr>
            <w:r w:rsidRPr="5B825C2E">
              <w:rPr>
                <w:rFonts w:ascii="Arial" w:eastAsia="Arial" w:hAnsi="Arial" w:cs="Arial"/>
              </w:rPr>
              <w:lastRenderedPageBreak/>
              <w:t xml:space="preserve">Ability to use initiative, be proactive, work independently and take ownership of actions </w:t>
            </w:r>
          </w:p>
        </w:tc>
        <w:tc>
          <w:tcPr>
            <w:tcW w:w="1270" w:type="dxa"/>
          </w:tcPr>
          <w:p w14:paraId="466487B4" w14:textId="77777777" w:rsidR="00D62FD2" w:rsidRDefault="00755DA5">
            <w:pPr>
              <w:keepNext/>
              <w:spacing w:line="276" w:lineRule="auto"/>
              <w:jc w:val="center"/>
              <w:rPr>
                <w:rFonts w:ascii="Arial" w:eastAsia="Arial" w:hAnsi="Arial" w:cs="Arial"/>
              </w:rPr>
            </w:pPr>
            <w:r w:rsidRPr="5B825C2E">
              <w:rPr>
                <w:rFonts w:ascii="Arial" w:eastAsia="Arial" w:hAnsi="Arial" w:cs="Arial"/>
              </w:rPr>
              <w:t>*</w:t>
            </w:r>
          </w:p>
        </w:tc>
        <w:tc>
          <w:tcPr>
            <w:tcW w:w="1297" w:type="dxa"/>
          </w:tcPr>
          <w:p w14:paraId="0AD9C6F4" w14:textId="77777777" w:rsidR="00D62FD2" w:rsidRDefault="00D62FD2">
            <w:pPr>
              <w:keepNext/>
              <w:spacing w:line="276" w:lineRule="auto"/>
              <w:jc w:val="center"/>
              <w:rPr>
                <w:rFonts w:ascii="Arial" w:eastAsia="Arial" w:hAnsi="Arial" w:cs="Arial"/>
              </w:rPr>
            </w:pPr>
          </w:p>
        </w:tc>
        <w:tc>
          <w:tcPr>
            <w:tcW w:w="1724" w:type="dxa"/>
          </w:tcPr>
          <w:p w14:paraId="21325C31" w14:textId="77777777" w:rsidR="00D62FD2" w:rsidRDefault="00755DA5">
            <w:pPr>
              <w:keepNext/>
              <w:spacing w:line="276" w:lineRule="auto"/>
              <w:jc w:val="center"/>
              <w:rPr>
                <w:rFonts w:ascii="Arial" w:eastAsia="Arial" w:hAnsi="Arial" w:cs="Arial"/>
              </w:rPr>
            </w:pPr>
            <w:r w:rsidRPr="5B825C2E">
              <w:rPr>
                <w:rFonts w:ascii="Arial" w:eastAsia="Arial" w:hAnsi="Arial" w:cs="Arial"/>
              </w:rPr>
              <w:t>I</w:t>
            </w:r>
          </w:p>
        </w:tc>
      </w:tr>
      <w:tr w:rsidR="00D62FD2" w14:paraId="4D4D259C" w14:textId="77777777" w:rsidTr="008D0386">
        <w:trPr>
          <w:cantSplit/>
        </w:trPr>
        <w:tc>
          <w:tcPr>
            <w:tcW w:w="5331" w:type="dxa"/>
          </w:tcPr>
          <w:p w14:paraId="74D84D6A" w14:textId="77777777" w:rsidR="00D62FD2" w:rsidRDefault="00755DA5">
            <w:pPr>
              <w:keepNext/>
              <w:spacing w:line="276" w:lineRule="auto"/>
              <w:rPr>
                <w:rFonts w:ascii="Arial" w:eastAsia="Arial" w:hAnsi="Arial" w:cs="Arial"/>
              </w:rPr>
            </w:pPr>
            <w:r w:rsidRPr="5B825C2E">
              <w:rPr>
                <w:rFonts w:ascii="Arial" w:eastAsia="Arial" w:hAnsi="Arial" w:cs="Arial"/>
              </w:rPr>
              <w:t xml:space="preserve">Passion for learning, education and participation </w:t>
            </w:r>
          </w:p>
        </w:tc>
        <w:tc>
          <w:tcPr>
            <w:tcW w:w="1270" w:type="dxa"/>
          </w:tcPr>
          <w:p w14:paraId="29A91681" w14:textId="77777777" w:rsidR="00D62FD2" w:rsidRDefault="00755DA5">
            <w:pPr>
              <w:keepNext/>
              <w:spacing w:line="276" w:lineRule="auto"/>
              <w:jc w:val="center"/>
              <w:rPr>
                <w:rFonts w:ascii="Arial" w:eastAsia="Arial" w:hAnsi="Arial" w:cs="Arial"/>
                <w:b/>
                <w:bCs/>
              </w:rPr>
            </w:pPr>
            <w:r w:rsidRPr="5B825C2E">
              <w:rPr>
                <w:rFonts w:ascii="Arial" w:eastAsia="Arial" w:hAnsi="Arial" w:cs="Arial"/>
                <w:b/>
                <w:bCs/>
              </w:rPr>
              <w:t>*</w:t>
            </w:r>
          </w:p>
        </w:tc>
        <w:tc>
          <w:tcPr>
            <w:tcW w:w="1297" w:type="dxa"/>
          </w:tcPr>
          <w:p w14:paraId="4B1F511A" w14:textId="77777777" w:rsidR="00D62FD2" w:rsidRDefault="00D62FD2">
            <w:pPr>
              <w:keepNext/>
              <w:spacing w:line="276" w:lineRule="auto"/>
              <w:jc w:val="center"/>
              <w:rPr>
                <w:rFonts w:ascii="Arial" w:eastAsia="Arial" w:hAnsi="Arial" w:cs="Arial"/>
                <w:b/>
                <w:bCs/>
              </w:rPr>
            </w:pPr>
          </w:p>
        </w:tc>
        <w:tc>
          <w:tcPr>
            <w:tcW w:w="1724" w:type="dxa"/>
          </w:tcPr>
          <w:p w14:paraId="5C94E8EE" w14:textId="77777777" w:rsidR="00D62FD2" w:rsidRDefault="00755DA5">
            <w:pPr>
              <w:keepNext/>
              <w:spacing w:line="276" w:lineRule="auto"/>
              <w:jc w:val="center"/>
              <w:rPr>
                <w:rFonts w:ascii="Arial" w:eastAsia="Arial" w:hAnsi="Arial" w:cs="Arial"/>
              </w:rPr>
            </w:pPr>
            <w:r w:rsidRPr="5B825C2E">
              <w:rPr>
                <w:rFonts w:ascii="Arial" w:eastAsia="Arial" w:hAnsi="Arial" w:cs="Arial"/>
              </w:rPr>
              <w:t>I</w:t>
            </w:r>
          </w:p>
        </w:tc>
      </w:tr>
      <w:tr w:rsidR="00D62FD2" w14:paraId="75EE8E1A" w14:textId="77777777" w:rsidTr="008D0386">
        <w:trPr>
          <w:cantSplit/>
          <w:trHeight w:val="409"/>
        </w:trPr>
        <w:tc>
          <w:tcPr>
            <w:tcW w:w="5331" w:type="dxa"/>
          </w:tcPr>
          <w:p w14:paraId="793AFCF4" w14:textId="77777777" w:rsidR="00D62FD2" w:rsidRDefault="00755DA5">
            <w:pPr>
              <w:keepNext/>
              <w:spacing w:line="276" w:lineRule="auto"/>
              <w:rPr>
                <w:rFonts w:ascii="Arial" w:eastAsia="Arial" w:hAnsi="Arial" w:cs="Arial"/>
              </w:rPr>
            </w:pPr>
            <w:proofErr w:type="gramStart"/>
            <w:r w:rsidRPr="5B825C2E">
              <w:rPr>
                <w:rFonts w:ascii="Arial" w:eastAsia="Arial" w:hAnsi="Arial" w:cs="Arial"/>
              </w:rPr>
              <w:t>Operates with integrity and honesty at all times</w:t>
            </w:r>
            <w:proofErr w:type="gramEnd"/>
            <w:r w:rsidRPr="5B825C2E">
              <w:rPr>
                <w:rFonts w:ascii="Arial" w:eastAsia="Arial" w:hAnsi="Arial" w:cs="Arial"/>
              </w:rPr>
              <w:t xml:space="preserve"> </w:t>
            </w:r>
          </w:p>
        </w:tc>
        <w:tc>
          <w:tcPr>
            <w:tcW w:w="1270" w:type="dxa"/>
          </w:tcPr>
          <w:p w14:paraId="58BDF1FA" w14:textId="77777777" w:rsidR="00D62FD2" w:rsidRDefault="00755DA5">
            <w:pPr>
              <w:keepNext/>
              <w:spacing w:line="276" w:lineRule="auto"/>
              <w:jc w:val="center"/>
              <w:rPr>
                <w:rFonts w:ascii="Arial" w:eastAsia="Arial" w:hAnsi="Arial" w:cs="Arial"/>
                <w:b/>
                <w:bCs/>
              </w:rPr>
            </w:pPr>
            <w:r w:rsidRPr="5B825C2E">
              <w:rPr>
                <w:rFonts w:ascii="Arial" w:eastAsia="Arial" w:hAnsi="Arial" w:cs="Arial"/>
                <w:b/>
                <w:bCs/>
              </w:rPr>
              <w:t>*</w:t>
            </w:r>
          </w:p>
        </w:tc>
        <w:tc>
          <w:tcPr>
            <w:tcW w:w="1297" w:type="dxa"/>
          </w:tcPr>
          <w:p w14:paraId="65F9C3DC" w14:textId="77777777" w:rsidR="00D62FD2" w:rsidRDefault="00D62FD2">
            <w:pPr>
              <w:keepNext/>
              <w:spacing w:line="276" w:lineRule="auto"/>
              <w:jc w:val="center"/>
              <w:rPr>
                <w:rFonts w:ascii="Arial" w:eastAsia="Arial" w:hAnsi="Arial" w:cs="Arial"/>
                <w:b/>
                <w:bCs/>
              </w:rPr>
            </w:pPr>
          </w:p>
        </w:tc>
        <w:tc>
          <w:tcPr>
            <w:tcW w:w="1724" w:type="dxa"/>
          </w:tcPr>
          <w:p w14:paraId="7B82EF5E" w14:textId="77777777" w:rsidR="00D62FD2" w:rsidRDefault="00755DA5">
            <w:pPr>
              <w:keepNext/>
              <w:spacing w:line="276" w:lineRule="auto"/>
              <w:jc w:val="center"/>
              <w:rPr>
                <w:rFonts w:ascii="Arial" w:eastAsia="Arial" w:hAnsi="Arial" w:cs="Arial"/>
              </w:rPr>
            </w:pPr>
            <w:r w:rsidRPr="5B825C2E">
              <w:rPr>
                <w:rFonts w:ascii="Arial" w:eastAsia="Arial" w:hAnsi="Arial" w:cs="Arial"/>
              </w:rPr>
              <w:t>I</w:t>
            </w:r>
          </w:p>
        </w:tc>
      </w:tr>
      <w:tr w:rsidR="00D62FD2" w14:paraId="5BF8579E" w14:textId="77777777" w:rsidTr="008D0386">
        <w:trPr>
          <w:cantSplit/>
        </w:trPr>
        <w:tc>
          <w:tcPr>
            <w:tcW w:w="5331" w:type="dxa"/>
          </w:tcPr>
          <w:p w14:paraId="194AAF36" w14:textId="77777777" w:rsidR="00D62FD2" w:rsidRDefault="00755DA5">
            <w:pPr>
              <w:keepNext/>
              <w:spacing w:line="276" w:lineRule="auto"/>
              <w:rPr>
                <w:rFonts w:ascii="Arial" w:eastAsia="Arial" w:hAnsi="Arial" w:cs="Arial"/>
              </w:rPr>
            </w:pPr>
            <w:r w:rsidRPr="5B825C2E">
              <w:rPr>
                <w:rFonts w:ascii="Arial" w:eastAsia="Arial" w:hAnsi="Arial" w:cs="Arial"/>
              </w:rPr>
              <w:t xml:space="preserve">Strongly identifies with BCB’s core values and able to champion them </w:t>
            </w:r>
          </w:p>
        </w:tc>
        <w:tc>
          <w:tcPr>
            <w:tcW w:w="1270" w:type="dxa"/>
          </w:tcPr>
          <w:p w14:paraId="277EF41F" w14:textId="77777777" w:rsidR="00D62FD2" w:rsidRDefault="00755DA5">
            <w:pPr>
              <w:keepNext/>
              <w:spacing w:line="276" w:lineRule="auto"/>
              <w:jc w:val="center"/>
              <w:rPr>
                <w:rFonts w:ascii="Arial" w:eastAsia="Arial" w:hAnsi="Arial" w:cs="Arial"/>
                <w:b/>
                <w:bCs/>
              </w:rPr>
            </w:pPr>
            <w:r w:rsidRPr="5B825C2E">
              <w:rPr>
                <w:rFonts w:ascii="Arial" w:eastAsia="Arial" w:hAnsi="Arial" w:cs="Arial"/>
                <w:b/>
                <w:bCs/>
              </w:rPr>
              <w:t>*</w:t>
            </w:r>
          </w:p>
        </w:tc>
        <w:tc>
          <w:tcPr>
            <w:tcW w:w="1297" w:type="dxa"/>
          </w:tcPr>
          <w:p w14:paraId="5023141B" w14:textId="77777777" w:rsidR="00D62FD2" w:rsidRDefault="00D62FD2">
            <w:pPr>
              <w:keepNext/>
              <w:spacing w:line="276" w:lineRule="auto"/>
              <w:jc w:val="center"/>
              <w:rPr>
                <w:rFonts w:ascii="Arial" w:eastAsia="Arial" w:hAnsi="Arial" w:cs="Arial"/>
                <w:b/>
                <w:bCs/>
              </w:rPr>
            </w:pPr>
          </w:p>
        </w:tc>
        <w:tc>
          <w:tcPr>
            <w:tcW w:w="1724" w:type="dxa"/>
          </w:tcPr>
          <w:p w14:paraId="7E783197" w14:textId="0B1AB1F2" w:rsidR="00D62FD2" w:rsidRDefault="2D99FDAE">
            <w:pPr>
              <w:keepNext/>
              <w:spacing w:line="276" w:lineRule="auto"/>
              <w:jc w:val="center"/>
              <w:rPr>
                <w:rFonts w:ascii="Arial" w:eastAsia="Arial" w:hAnsi="Arial" w:cs="Arial"/>
              </w:rPr>
            </w:pPr>
            <w:r w:rsidRPr="5B825C2E">
              <w:rPr>
                <w:rFonts w:ascii="Arial" w:eastAsia="Arial" w:hAnsi="Arial" w:cs="Arial"/>
              </w:rPr>
              <w:t>I</w:t>
            </w:r>
          </w:p>
        </w:tc>
      </w:tr>
    </w:tbl>
    <w:p w14:paraId="0FC1F1D8" w14:textId="77777777" w:rsidR="00D208EC" w:rsidRDefault="00D208EC"/>
    <w:sectPr w:rsidR="00D208EC" w:rsidSect="00263D28">
      <w:headerReference w:type="default" r:id="rId11"/>
      <w:footerReference w:type="default" r:id="rId12"/>
      <w:headerReference w:type="first" r:id="rId13"/>
      <w:footerReference w:type="first" r:id="rId14"/>
      <w:pgSz w:w="11900" w:h="16840"/>
      <w:pgMar w:top="2552" w:right="851" w:bottom="1701" w:left="851" w:header="397" w:footer="465"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3FE82" w14:textId="77777777" w:rsidR="002E57A1" w:rsidRDefault="002E57A1">
      <w:r>
        <w:separator/>
      </w:r>
    </w:p>
  </w:endnote>
  <w:endnote w:type="continuationSeparator" w:id="0">
    <w:p w14:paraId="7D545193" w14:textId="77777777" w:rsidR="002E57A1" w:rsidRDefault="002E5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C37C4BC2-84DE-404B-8DB0-028E0075AADE}"/>
  </w:font>
  <w:font w:name="Times New Roman">
    <w:panose1 w:val="02020603050405020304"/>
    <w:charset w:val="00"/>
    <w:family w:val="roman"/>
    <w:pitch w:val="variable"/>
    <w:sig w:usb0="E0002EFF" w:usb1="C000785B" w:usb2="00000009" w:usb3="00000000" w:csb0="000001FF" w:csb1="00000000"/>
    <w:embedRegular r:id="rId2" w:fontKey="{C0FDC025-08DB-D54C-A2C3-DCF135D5B75F}"/>
    <w:embedBold r:id="rId3" w:fontKey="{0ACB92FB-38A6-7E4F-9A27-DD1755A3BDFC}"/>
    <w:embedItalic r:id="rId4" w:fontKey="{FB21D4F5-92C4-0B40-9201-F727182DE46A}"/>
  </w:font>
  <w:font w:name="Courier New">
    <w:panose1 w:val="02070309020205020404"/>
    <w:charset w:val="00"/>
    <w:family w:val="modern"/>
    <w:pitch w:val="fixed"/>
    <w:sig w:usb0="E0002EFF" w:usb1="C0007843" w:usb2="00000009" w:usb3="00000000" w:csb0="000001FF" w:csb1="00000000"/>
    <w:embedRegular r:id="rId5" w:fontKey="{CD838E78-4963-904E-AA89-F5B1AC635107}"/>
  </w:font>
  <w:font w:name="Wingdings">
    <w:panose1 w:val="05000000000000000000"/>
    <w:charset w:val="4D"/>
    <w:family w:val="decorative"/>
    <w:pitch w:val="variable"/>
    <w:sig w:usb0="00000003" w:usb1="00000000" w:usb2="00000000" w:usb3="00000000" w:csb0="80000001" w:csb1="00000000"/>
    <w:embedRegular r:id="rId6" w:fontKey="{1A354490-CA0F-5B47-8BE8-D3C87A9497ED}"/>
  </w:font>
  <w:font w:name="Symbol">
    <w:panose1 w:val="05050102010706020507"/>
    <w:charset w:val="02"/>
    <w:family w:val="decorative"/>
    <w:pitch w:val="variable"/>
    <w:sig w:usb0="00000000" w:usb1="10000000" w:usb2="00000000" w:usb3="00000000" w:csb0="80000000" w:csb1="00000000"/>
    <w:embedRegular r:id="rId7" w:fontKey="{C44679E5-C085-324D-8D1F-FDA393599470}"/>
  </w:font>
  <w:font w:name="Calibri">
    <w:panose1 w:val="020F0502020204030204"/>
    <w:charset w:val="00"/>
    <w:family w:val="swiss"/>
    <w:pitch w:val="variable"/>
    <w:sig w:usb0="E4002EFF" w:usb1="C200247B" w:usb2="00000009" w:usb3="00000000" w:csb0="000001FF" w:csb1="00000000"/>
    <w:embedRegular r:id="rId8" w:fontKey="{3C59294C-5401-514C-AFF7-19A6F28EF03B}"/>
  </w:font>
  <w:font w:name="Arial">
    <w:panose1 w:val="020B0604020202020204"/>
    <w:charset w:val="00"/>
    <w:family w:val="swiss"/>
    <w:pitch w:val="variable"/>
    <w:sig w:usb0="E0002EFF" w:usb1="C000785B" w:usb2="00000009" w:usb3="00000000" w:csb0="000001FF" w:csb1="00000000"/>
    <w:embedRegular r:id="rId9" w:fontKey="{B9D09883-63FD-CF4D-B3F9-63E8A74C7F23}"/>
    <w:embedBold r:id="rId10" w:fontKey="{2213C9FA-2348-3244-9B07-FB931D365109}"/>
  </w:font>
  <w:font w:name="Yu Mincho">
    <w:altName w:val="游明朝"/>
    <w:panose1 w:val="02020400000000000000"/>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embedItalic r:id="rId11" w:fontKey="{19E6C3E2-EAB3-0A46-900C-DE8AE35A99F9}"/>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12" w:fontKey="{90A0F44D-4777-3246-A140-D2822477AD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612F6" w14:textId="536F21C7" w:rsidR="00DF22AF" w:rsidRPr="00735B9E" w:rsidRDefault="00735B9E">
    <w:pPr>
      <w:rPr>
        <w:rFonts w:ascii="Arial" w:eastAsia="Calibri" w:hAnsi="Arial" w:cs="Arial"/>
        <w:color w:val="E60082"/>
        <w:sz w:val="20"/>
        <w:szCs w:val="20"/>
      </w:rPr>
    </w:pPr>
    <w:r w:rsidRPr="00735B9E">
      <w:rPr>
        <w:rFonts w:ascii="Arial" w:eastAsia="Calibri" w:hAnsi="Arial" w:cs="Arial"/>
        <w:color w:val="E60082"/>
        <w:sz w:val="20"/>
        <w:szCs w:val="20"/>
      </w:rPr>
      <w:t>British Ceramics Biennial (BCB) is the trading name of The Clay Foundation CIO (charity nr. 1160430)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D04EE" w14:textId="77777777" w:rsidR="00D62FD2" w:rsidRDefault="00755DA5">
    <w:pPr>
      <w:rPr>
        <w:color w:val="FF00FF"/>
      </w:rPr>
    </w:pPr>
    <w:r>
      <w:rPr>
        <w:noProof/>
      </w:rPr>
      <mc:AlternateContent>
        <mc:Choice Requires="wps">
          <w:drawing>
            <wp:anchor distT="0" distB="0" distL="114300" distR="114300" simplePos="0" relativeHeight="251661312" behindDoc="0" locked="0" layoutInCell="1" hidden="0" allowOverlap="1" wp14:anchorId="0DE393D7" wp14:editId="07777777">
              <wp:simplePos x="0" y="0"/>
              <wp:positionH relativeFrom="column">
                <wp:posOffset>-6349</wp:posOffset>
              </wp:positionH>
              <wp:positionV relativeFrom="paragraph">
                <wp:posOffset>67310</wp:posOffset>
              </wp:positionV>
              <wp:extent cx="6350" cy="12700"/>
              <wp:effectExtent l="0" t="0" r="0" b="0"/>
              <wp:wrapNone/>
              <wp:docPr id="144" name="Straight Arrow Connector 144"/>
              <wp:cNvGraphicFramePr/>
              <a:graphic xmlns:a="http://schemas.openxmlformats.org/drawingml/2006/main">
                <a:graphicData uri="http://schemas.microsoft.com/office/word/2010/wordprocessingShape">
                  <wps:wsp>
                    <wps:cNvCnPr/>
                    <wps:spPr>
                      <a:xfrm>
                        <a:off x="2383725" y="3776825"/>
                        <a:ext cx="5924550" cy="6350"/>
                      </a:xfrm>
                      <a:prstGeom prst="straightConnector1">
                        <a:avLst/>
                      </a:prstGeom>
                      <a:noFill/>
                      <a:ln w="9525" cap="flat" cmpd="sng">
                        <a:solidFill>
                          <a:srgbClr val="C9199B"/>
                        </a:solidFill>
                        <a:prstDash val="solid"/>
                        <a:miter lim="800000"/>
                        <a:headEnd type="none" w="sm" len="sm"/>
                        <a:tailEnd type="none" w="sm" len="sm"/>
                      </a:ln>
                    </wps:spPr>
                    <wps:bodyPr/>
                  </wps:wsp>
                </a:graphicData>
              </a:graphic>
            </wp:anchor>
          </w:drawing>
        </mc:Choice>
        <mc:Fallback xmlns:wp14="http://schemas.microsoft.com/office/word/2010/wordml"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471FDE9E" wp14:editId="7777777">
              <wp:simplePos x="0" y="0"/>
              <wp:positionH relativeFrom="column">
                <wp:posOffset>-6349</wp:posOffset>
              </wp:positionH>
              <wp:positionV relativeFrom="paragraph">
                <wp:posOffset>67310</wp:posOffset>
              </wp:positionV>
              <wp:extent cx="6350" cy="12700"/>
              <wp:effectExtent l="0" t="0" r="0" b="0"/>
              <wp:wrapNone/>
              <wp:docPr id="1388331460"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350" cy="12700"/>
                      </a:xfrm>
                      <a:prstGeom prst="rect"/>
                      <a:ln/>
                    </pic:spPr>
                  </pic:pic>
                </a:graphicData>
              </a:graphic>
            </wp:anchor>
          </w:drawing>
        </mc:Fallback>
      </mc:AlternateContent>
    </w:r>
  </w:p>
  <w:p w14:paraId="624FB87D" w14:textId="77777777" w:rsidR="00D62FD2" w:rsidRDefault="00755DA5">
    <w:pPr>
      <w:rPr>
        <w:rFonts w:ascii="Calibri" w:eastAsia="Calibri" w:hAnsi="Calibri" w:cs="Calibri"/>
        <w:color w:val="C9199B"/>
        <w:sz w:val="22"/>
        <w:szCs w:val="22"/>
      </w:rPr>
    </w:pPr>
    <w:r>
      <w:rPr>
        <w:rFonts w:ascii="Calibri" w:eastAsia="Calibri" w:hAnsi="Calibri" w:cs="Calibri"/>
        <w:color w:val="C9199B"/>
        <w:sz w:val="22"/>
        <w:szCs w:val="22"/>
      </w:rPr>
      <w:t xml:space="preserve">British Ceramics Biennial (BCB) is the trading name of The Clay Foundation CIO (charity nr. 1160430) </w:t>
    </w:r>
  </w:p>
  <w:p w14:paraId="1DA6542E" w14:textId="77777777" w:rsidR="00D62FD2" w:rsidRDefault="00D62FD2">
    <w:pPr>
      <w:pBdr>
        <w:top w:val="nil"/>
        <w:left w:val="nil"/>
        <w:bottom w:val="nil"/>
        <w:right w:val="nil"/>
        <w:between w:val="nil"/>
      </w:pBdr>
      <w:tabs>
        <w:tab w:val="center" w:pos="4320"/>
        <w:tab w:val="right" w:pos="864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0692D" w14:textId="77777777" w:rsidR="002E57A1" w:rsidRDefault="002E57A1">
      <w:r>
        <w:separator/>
      </w:r>
    </w:p>
  </w:footnote>
  <w:footnote w:type="continuationSeparator" w:id="0">
    <w:p w14:paraId="42D6C62A" w14:textId="77777777" w:rsidR="002E57A1" w:rsidRDefault="002E57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5D05E" w14:textId="61B3AF2B" w:rsidR="00D62FD2" w:rsidRDefault="00777784" w:rsidP="00777784">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4553FD1B" wp14:editId="46FC285B">
          <wp:extent cx="2226079" cy="1120462"/>
          <wp:effectExtent l="0" t="0" r="0" b="0"/>
          <wp:docPr id="4013998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99834" name="Picture 401399834"/>
                  <pic:cNvPicPr/>
                </pic:nvPicPr>
                <pic:blipFill>
                  <a:blip r:embed="rId1">
                    <a:extLst>
                      <a:ext uri="{28A0092B-C50C-407E-A947-70E740481C1C}">
                        <a14:useLocalDpi xmlns:a14="http://schemas.microsoft.com/office/drawing/2010/main" val="0"/>
                      </a:ext>
                    </a:extLst>
                  </a:blip>
                  <a:stretch>
                    <a:fillRect/>
                  </a:stretch>
                </pic:blipFill>
                <pic:spPr>
                  <a:xfrm>
                    <a:off x="0" y="0"/>
                    <a:ext cx="2278540" cy="114686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5A145" w14:textId="77777777" w:rsidR="00D62FD2" w:rsidRDefault="00755DA5">
    <w:pPr>
      <w:pBdr>
        <w:top w:val="nil"/>
        <w:left w:val="nil"/>
        <w:bottom w:val="nil"/>
        <w:right w:val="nil"/>
        <w:between w:val="nil"/>
      </w:pBdr>
      <w:tabs>
        <w:tab w:val="center" w:pos="4320"/>
        <w:tab w:val="right" w:pos="8640"/>
      </w:tabs>
      <w:jc w:val="right"/>
      <w:rPr>
        <w:color w:val="000000"/>
      </w:rPr>
    </w:pPr>
    <w:r>
      <w:rPr>
        <w:noProof/>
      </w:rPr>
      <w:drawing>
        <wp:anchor distT="0" distB="0" distL="114300" distR="114300" simplePos="0" relativeHeight="251659264" behindDoc="0" locked="0" layoutInCell="1" hidden="0" allowOverlap="1" wp14:anchorId="373B942A" wp14:editId="07777777">
          <wp:simplePos x="0" y="0"/>
          <wp:positionH relativeFrom="column">
            <wp:posOffset>4259028</wp:posOffset>
          </wp:positionH>
          <wp:positionV relativeFrom="paragraph">
            <wp:posOffset>238428</wp:posOffset>
          </wp:positionV>
          <wp:extent cx="1704170" cy="863600"/>
          <wp:effectExtent l="0" t="0" r="0" b="0"/>
          <wp:wrapNone/>
          <wp:docPr id="1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04170" cy="8636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5594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89835F7"/>
    <w:multiLevelType w:val="multilevel"/>
    <w:tmpl w:val="FFFFFFFF"/>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B8DDBFE"/>
    <w:multiLevelType w:val="hybridMultilevel"/>
    <w:tmpl w:val="C6986A4A"/>
    <w:lvl w:ilvl="0" w:tplc="03F4FDFC">
      <w:start w:val="1"/>
      <w:numFmt w:val="bullet"/>
      <w:lvlText w:val="●"/>
      <w:lvlJc w:val="left"/>
      <w:pPr>
        <w:ind w:left="720" w:hanging="360"/>
      </w:pPr>
      <w:rPr>
        <w:rFonts w:ascii="Noto Sans Symbols" w:hAnsi="Noto Sans Symbols" w:hint="default"/>
      </w:rPr>
    </w:lvl>
    <w:lvl w:ilvl="1" w:tplc="6066BD3A">
      <w:start w:val="1"/>
      <w:numFmt w:val="bullet"/>
      <w:lvlText w:val="o"/>
      <w:lvlJc w:val="left"/>
      <w:pPr>
        <w:ind w:left="1440" w:hanging="360"/>
      </w:pPr>
      <w:rPr>
        <w:rFonts w:ascii="Courier New" w:hAnsi="Courier New" w:hint="default"/>
      </w:rPr>
    </w:lvl>
    <w:lvl w:ilvl="2" w:tplc="13CE4436">
      <w:start w:val="1"/>
      <w:numFmt w:val="bullet"/>
      <w:lvlText w:val=""/>
      <w:lvlJc w:val="left"/>
      <w:pPr>
        <w:ind w:left="2160" w:hanging="360"/>
      </w:pPr>
      <w:rPr>
        <w:rFonts w:ascii="Wingdings" w:hAnsi="Wingdings" w:hint="default"/>
      </w:rPr>
    </w:lvl>
    <w:lvl w:ilvl="3" w:tplc="1A080B96">
      <w:start w:val="1"/>
      <w:numFmt w:val="bullet"/>
      <w:lvlText w:val=""/>
      <w:lvlJc w:val="left"/>
      <w:pPr>
        <w:ind w:left="2880" w:hanging="360"/>
      </w:pPr>
      <w:rPr>
        <w:rFonts w:ascii="Symbol" w:hAnsi="Symbol" w:hint="default"/>
      </w:rPr>
    </w:lvl>
    <w:lvl w:ilvl="4" w:tplc="DD6E886E">
      <w:start w:val="1"/>
      <w:numFmt w:val="bullet"/>
      <w:lvlText w:val="o"/>
      <w:lvlJc w:val="left"/>
      <w:pPr>
        <w:ind w:left="3600" w:hanging="360"/>
      </w:pPr>
      <w:rPr>
        <w:rFonts w:ascii="Courier New" w:hAnsi="Courier New" w:hint="default"/>
      </w:rPr>
    </w:lvl>
    <w:lvl w:ilvl="5" w:tplc="71C2A2AE">
      <w:start w:val="1"/>
      <w:numFmt w:val="bullet"/>
      <w:lvlText w:val=""/>
      <w:lvlJc w:val="left"/>
      <w:pPr>
        <w:ind w:left="4320" w:hanging="360"/>
      </w:pPr>
      <w:rPr>
        <w:rFonts w:ascii="Wingdings" w:hAnsi="Wingdings" w:hint="default"/>
      </w:rPr>
    </w:lvl>
    <w:lvl w:ilvl="6" w:tplc="896A1E4C">
      <w:start w:val="1"/>
      <w:numFmt w:val="bullet"/>
      <w:lvlText w:val=""/>
      <w:lvlJc w:val="left"/>
      <w:pPr>
        <w:ind w:left="5040" w:hanging="360"/>
      </w:pPr>
      <w:rPr>
        <w:rFonts w:ascii="Symbol" w:hAnsi="Symbol" w:hint="default"/>
      </w:rPr>
    </w:lvl>
    <w:lvl w:ilvl="7" w:tplc="AFA4C97C">
      <w:start w:val="1"/>
      <w:numFmt w:val="bullet"/>
      <w:lvlText w:val="o"/>
      <w:lvlJc w:val="left"/>
      <w:pPr>
        <w:ind w:left="5760" w:hanging="360"/>
      </w:pPr>
      <w:rPr>
        <w:rFonts w:ascii="Courier New" w:hAnsi="Courier New" w:hint="default"/>
      </w:rPr>
    </w:lvl>
    <w:lvl w:ilvl="8" w:tplc="3E26C07C">
      <w:start w:val="1"/>
      <w:numFmt w:val="bullet"/>
      <w:lvlText w:val=""/>
      <w:lvlJc w:val="left"/>
      <w:pPr>
        <w:ind w:left="6480" w:hanging="360"/>
      </w:pPr>
      <w:rPr>
        <w:rFonts w:ascii="Wingdings" w:hAnsi="Wingdings" w:hint="default"/>
      </w:rPr>
    </w:lvl>
  </w:abstractNum>
  <w:abstractNum w:abstractNumId="3" w15:restartNumberingAfterBreak="0">
    <w:nsid w:val="50BA394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09975377">
    <w:abstractNumId w:val="2"/>
  </w:num>
  <w:num w:numId="2" w16cid:durableId="995885737">
    <w:abstractNumId w:val="3"/>
  </w:num>
  <w:num w:numId="3" w16cid:durableId="433791310">
    <w:abstractNumId w:val="0"/>
  </w:num>
  <w:num w:numId="4" w16cid:durableId="5375268">
    <w:abstractNumId w:val="1"/>
  </w:num>
  <w:num w:numId="5" w16cid:durableId="15178161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FD2"/>
    <w:rsid w:val="00001BCB"/>
    <w:rsid w:val="00051962"/>
    <w:rsid w:val="000549F0"/>
    <w:rsid w:val="001207A6"/>
    <w:rsid w:val="00174140"/>
    <w:rsid w:val="001875E0"/>
    <w:rsid w:val="001A50F5"/>
    <w:rsid w:val="00263D28"/>
    <w:rsid w:val="002E57A1"/>
    <w:rsid w:val="00345741"/>
    <w:rsid w:val="0039513D"/>
    <w:rsid w:val="003D0DD0"/>
    <w:rsid w:val="00413106"/>
    <w:rsid w:val="004477AE"/>
    <w:rsid w:val="00470FD6"/>
    <w:rsid w:val="00735B9E"/>
    <w:rsid w:val="00755DA5"/>
    <w:rsid w:val="00777784"/>
    <w:rsid w:val="00837107"/>
    <w:rsid w:val="008924DA"/>
    <w:rsid w:val="008D0386"/>
    <w:rsid w:val="008E777E"/>
    <w:rsid w:val="00A374C0"/>
    <w:rsid w:val="00B21F92"/>
    <w:rsid w:val="00B409E2"/>
    <w:rsid w:val="00B67E26"/>
    <w:rsid w:val="00B80F41"/>
    <w:rsid w:val="00B870EF"/>
    <w:rsid w:val="00BB7D66"/>
    <w:rsid w:val="00C54484"/>
    <w:rsid w:val="00C7275C"/>
    <w:rsid w:val="00C80F27"/>
    <w:rsid w:val="00D208EC"/>
    <w:rsid w:val="00D2313C"/>
    <w:rsid w:val="00D62FD2"/>
    <w:rsid w:val="00DA4637"/>
    <w:rsid w:val="00DF22AF"/>
    <w:rsid w:val="00ED73CE"/>
    <w:rsid w:val="02D590EC"/>
    <w:rsid w:val="04FE9719"/>
    <w:rsid w:val="05C23528"/>
    <w:rsid w:val="06E1DA01"/>
    <w:rsid w:val="07F099E0"/>
    <w:rsid w:val="090742FD"/>
    <w:rsid w:val="0C37D17D"/>
    <w:rsid w:val="0C87D7CB"/>
    <w:rsid w:val="0CF6C171"/>
    <w:rsid w:val="0DA10100"/>
    <w:rsid w:val="0ECEEA80"/>
    <w:rsid w:val="1011A8E1"/>
    <w:rsid w:val="12082C1B"/>
    <w:rsid w:val="1217736B"/>
    <w:rsid w:val="1456192C"/>
    <w:rsid w:val="14E929CD"/>
    <w:rsid w:val="14F2E961"/>
    <w:rsid w:val="1582DA3D"/>
    <w:rsid w:val="163AFA88"/>
    <w:rsid w:val="18522D9A"/>
    <w:rsid w:val="196AA06E"/>
    <w:rsid w:val="1B0F210C"/>
    <w:rsid w:val="202AD51F"/>
    <w:rsid w:val="20BDBAFB"/>
    <w:rsid w:val="20F5E274"/>
    <w:rsid w:val="21A77181"/>
    <w:rsid w:val="21BE4A3D"/>
    <w:rsid w:val="23D73483"/>
    <w:rsid w:val="23DD5ECD"/>
    <w:rsid w:val="24BEA78B"/>
    <w:rsid w:val="26B590D5"/>
    <w:rsid w:val="270AD0A4"/>
    <w:rsid w:val="27C4C54F"/>
    <w:rsid w:val="29175255"/>
    <w:rsid w:val="29BEAF63"/>
    <w:rsid w:val="2CE9D036"/>
    <w:rsid w:val="2D99FDAE"/>
    <w:rsid w:val="2DE8583D"/>
    <w:rsid w:val="3024383A"/>
    <w:rsid w:val="3090B7D8"/>
    <w:rsid w:val="30E94926"/>
    <w:rsid w:val="3180A656"/>
    <w:rsid w:val="32046757"/>
    <w:rsid w:val="368D611B"/>
    <w:rsid w:val="36DE3D2D"/>
    <w:rsid w:val="3956915C"/>
    <w:rsid w:val="3A162B55"/>
    <w:rsid w:val="3A2269FD"/>
    <w:rsid w:val="3A95051C"/>
    <w:rsid w:val="3B7E35D8"/>
    <w:rsid w:val="3DCBBFEF"/>
    <w:rsid w:val="3E039ADE"/>
    <w:rsid w:val="40FA62A4"/>
    <w:rsid w:val="41615555"/>
    <w:rsid w:val="4210FBFE"/>
    <w:rsid w:val="44B5EE14"/>
    <w:rsid w:val="45D1EFE7"/>
    <w:rsid w:val="468742F0"/>
    <w:rsid w:val="4808EA0F"/>
    <w:rsid w:val="4BE37983"/>
    <w:rsid w:val="4C392FFD"/>
    <w:rsid w:val="4DC4E661"/>
    <w:rsid w:val="4E07D801"/>
    <w:rsid w:val="4EB55FF3"/>
    <w:rsid w:val="50CCA9D4"/>
    <w:rsid w:val="51F1B8ED"/>
    <w:rsid w:val="5202F3BA"/>
    <w:rsid w:val="5369AF2A"/>
    <w:rsid w:val="547DB9F5"/>
    <w:rsid w:val="54C610A1"/>
    <w:rsid w:val="55047F44"/>
    <w:rsid w:val="551F0857"/>
    <w:rsid w:val="553542B9"/>
    <w:rsid w:val="5885702F"/>
    <w:rsid w:val="58B26A7A"/>
    <w:rsid w:val="5A792A9F"/>
    <w:rsid w:val="5B825C2E"/>
    <w:rsid w:val="5C4570AF"/>
    <w:rsid w:val="5C9ADBB6"/>
    <w:rsid w:val="5D730053"/>
    <w:rsid w:val="5DBAC824"/>
    <w:rsid w:val="5E13E6B3"/>
    <w:rsid w:val="60C587B6"/>
    <w:rsid w:val="62D5B504"/>
    <w:rsid w:val="6522D489"/>
    <w:rsid w:val="65F0F7A2"/>
    <w:rsid w:val="692E3B22"/>
    <w:rsid w:val="6954ED36"/>
    <w:rsid w:val="6B9D32BD"/>
    <w:rsid w:val="6D4CF696"/>
    <w:rsid w:val="6D95EA57"/>
    <w:rsid w:val="6E514891"/>
    <w:rsid w:val="73F2C5B4"/>
    <w:rsid w:val="75C2CFE3"/>
    <w:rsid w:val="77C6BA90"/>
    <w:rsid w:val="78FF3136"/>
    <w:rsid w:val="798F0310"/>
    <w:rsid w:val="7BFF2F3B"/>
    <w:rsid w:val="7C1645F5"/>
    <w:rsid w:val="7E12AC8C"/>
    <w:rsid w:val="7F02CFD3"/>
    <w:rsid w:val="7FB313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9AA6A"/>
  <w15:docId w15:val="{FE4ED81F-B241-4CB2-ACEC-770E1FDB6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rsid w:val="00B26118"/>
    <w:pPr>
      <w:tabs>
        <w:tab w:val="center" w:pos="4320"/>
        <w:tab w:val="right" w:pos="8640"/>
      </w:tabs>
    </w:pPr>
    <w:rPr>
      <w:rFonts w:eastAsia="Calibri" w:cs="Arial"/>
      <w:lang w:eastAsia="en-GB"/>
    </w:rPr>
  </w:style>
  <w:style w:type="character" w:customStyle="1" w:styleId="HeaderChar">
    <w:name w:val="Header Char"/>
    <w:basedOn w:val="DefaultParagraphFont"/>
    <w:link w:val="Header"/>
    <w:uiPriority w:val="99"/>
    <w:rsid w:val="00B26118"/>
    <w:rPr>
      <w:rFonts w:ascii="Times New Roman" w:eastAsia="Calibri" w:hAnsi="Times New Roman" w:cs="Arial"/>
      <w:sz w:val="24"/>
      <w:szCs w:val="24"/>
      <w:lang w:eastAsia="en-GB"/>
    </w:rPr>
  </w:style>
  <w:style w:type="paragraph" w:styleId="Footer">
    <w:name w:val="footer"/>
    <w:basedOn w:val="Normal"/>
    <w:link w:val="FooterChar"/>
    <w:uiPriority w:val="99"/>
    <w:semiHidden/>
    <w:rsid w:val="00B26118"/>
    <w:pPr>
      <w:tabs>
        <w:tab w:val="center" w:pos="4320"/>
        <w:tab w:val="right" w:pos="8640"/>
      </w:tabs>
    </w:pPr>
    <w:rPr>
      <w:rFonts w:eastAsia="Calibri" w:cs="Arial"/>
      <w:lang w:eastAsia="en-GB"/>
    </w:rPr>
  </w:style>
  <w:style w:type="character" w:customStyle="1" w:styleId="FooterChar">
    <w:name w:val="Footer Char"/>
    <w:basedOn w:val="DefaultParagraphFont"/>
    <w:link w:val="Footer"/>
    <w:uiPriority w:val="99"/>
    <w:semiHidden/>
    <w:rsid w:val="00B26118"/>
    <w:rPr>
      <w:rFonts w:ascii="Times New Roman" w:eastAsia="Calibri" w:hAnsi="Times New Roman" w:cs="Arial"/>
      <w:sz w:val="24"/>
      <w:szCs w:val="24"/>
      <w:lang w:eastAsia="en-GB"/>
    </w:rPr>
  </w:style>
  <w:style w:type="paragraph" w:styleId="BodyText">
    <w:name w:val="Body Text"/>
    <w:basedOn w:val="Normal"/>
    <w:link w:val="BodyTextChar"/>
    <w:uiPriority w:val="99"/>
    <w:rsid w:val="00B26118"/>
    <w:pPr>
      <w:widowControl w:val="0"/>
      <w:suppressAutoHyphens/>
    </w:pPr>
    <w:rPr>
      <w:rFonts w:eastAsia="Calibri" w:cs="Arial"/>
      <w:lang w:eastAsia="en-GB"/>
    </w:rPr>
  </w:style>
  <w:style w:type="character" w:customStyle="1" w:styleId="BodyTextChar">
    <w:name w:val="Body Text Char"/>
    <w:basedOn w:val="DefaultParagraphFont"/>
    <w:link w:val="BodyText"/>
    <w:uiPriority w:val="99"/>
    <w:rsid w:val="00B26118"/>
    <w:rPr>
      <w:rFonts w:ascii="Times New Roman" w:eastAsia="Calibri" w:hAnsi="Times New Roman" w:cs="Arial"/>
      <w:sz w:val="24"/>
      <w:szCs w:val="24"/>
      <w:lang w:eastAsia="en-GB"/>
    </w:rPr>
  </w:style>
  <w:style w:type="paragraph" w:styleId="ListParagraph">
    <w:name w:val="List Paragraph"/>
    <w:basedOn w:val="Normal"/>
    <w:uiPriority w:val="34"/>
    <w:qFormat/>
    <w:rsid w:val="00B26118"/>
    <w:pPr>
      <w:ind w:left="720"/>
      <w:contextualSpacing/>
    </w:pPr>
  </w:style>
  <w:style w:type="character" w:styleId="Emphasis">
    <w:name w:val="Emphasis"/>
    <w:qFormat/>
    <w:rsid w:val="00B26118"/>
    <w:rPr>
      <w:i/>
      <w:iCs/>
    </w:rPr>
  </w:style>
  <w:style w:type="table" w:styleId="TableGrid">
    <w:name w:val="Table Grid"/>
    <w:basedOn w:val="TableNormal"/>
    <w:uiPriority w:val="39"/>
    <w:rsid w:val="00573F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4FA"/>
    <w:rPr>
      <w:color w:val="808080"/>
    </w:rPr>
  </w:style>
  <w:style w:type="paragraph" w:styleId="Revision">
    <w:name w:val="Revision"/>
    <w:hidden/>
    <w:uiPriority w:val="99"/>
    <w:semiHidden/>
    <w:rsid w:val="00195BFE"/>
  </w:style>
  <w:style w:type="character" w:customStyle="1" w:styleId="normaltextrun">
    <w:name w:val="normaltextrun"/>
    <w:basedOn w:val="DefaultParagraphFont"/>
    <w:rsid w:val="00C34E3C"/>
  </w:style>
  <w:style w:type="character" w:customStyle="1" w:styleId="eop">
    <w:name w:val="eop"/>
    <w:basedOn w:val="DefaultParagraphFont"/>
    <w:rsid w:val="00C34E3C"/>
  </w:style>
  <w:style w:type="paragraph" w:styleId="ListBullet">
    <w:name w:val="List Bullet"/>
    <w:basedOn w:val="Normal"/>
    <w:uiPriority w:val="99"/>
    <w:unhideWhenUsed/>
    <w:rsid w:val="00EB4EC0"/>
    <w:pPr>
      <w:numPr>
        <w:numId w:val="4"/>
      </w:numPr>
      <w:spacing w:after="200" w:line="276" w:lineRule="auto"/>
      <w:ind w:left="0" w:firstLine="0"/>
      <w:contextualSpacing/>
    </w:pPr>
    <w:rPr>
      <w:rFonts w:asciiTheme="minorHAnsi" w:eastAsiaTheme="minorEastAsia" w:hAnsiTheme="minorHAnsi" w:cstheme="minorBidi"/>
      <w:sz w:val="22"/>
      <w:szCs w:val="22"/>
      <w:lang w:val="en-US"/>
    </w:rPr>
  </w:style>
  <w:style w:type="paragraph" w:styleId="ListBullet2">
    <w:name w:val="List Bullet 2"/>
    <w:basedOn w:val="Normal"/>
    <w:uiPriority w:val="99"/>
    <w:unhideWhenUsed/>
    <w:rsid w:val="00EB4EC0"/>
    <w:pPr>
      <w:spacing w:after="200" w:line="276" w:lineRule="auto"/>
      <w:contextualSpacing/>
    </w:pPr>
    <w:rPr>
      <w:rFonts w:asciiTheme="minorHAnsi" w:eastAsiaTheme="minorEastAsia" w:hAnsiTheme="minorHAnsi" w:cstheme="minorBidi"/>
      <w:sz w:val="22"/>
      <w:szCs w:val="22"/>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FWTmecUeYk/cPFNmdh1w4j8MNA==">CgMxLjA4AHIhMWlHRUZiLWNUX0VscDJWSzd2bGtoT1E4aEZ4YzVCWmt5</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FFCBFC0ABEC48F4486D4AEFB965B987E" ma:contentTypeVersion="21" ma:contentTypeDescription="Create a new document." ma:contentTypeScope="" ma:versionID="be9233fe5a8e47630317b3a01b78948c">
  <xsd:schema xmlns:xsd="http://www.w3.org/2001/XMLSchema" xmlns:xs="http://www.w3.org/2001/XMLSchema" xmlns:p="http://schemas.microsoft.com/office/2006/metadata/properties" xmlns:ns2="63c67476-becd-4421-af4f-f58073694fe7" xmlns:ns3="b46f7915-5900-469b-b28e-8e01c59ebd42" targetNamespace="http://schemas.microsoft.com/office/2006/metadata/properties" ma:root="true" ma:fieldsID="69c30e229d67a47db69503ec4398dc51" ns2:_="" ns3:_="">
    <xsd:import namespace="63c67476-becd-4421-af4f-f58073694fe7"/>
    <xsd:import namespace="b46f7915-5900-469b-b28e-8e01c59ebd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Note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c67476-becd-4421-af4f-f58073694f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Notes" ma:index="21" nillable="true" ma:displayName="Notes" ma:format="Dropdown" ma:internalName="Notes">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f16c3b4-7f49-4b15-9413-e8a730939e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6f7915-5900-469b-b28e-8e01c59ebd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9f969ee-cced-47a5-88ae-0599d24cb406}" ma:internalName="TaxCatchAll" ma:showField="CatchAllData" ma:web="b46f7915-5900-469b-b28e-8e01c59ebd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46f7915-5900-469b-b28e-8e01c59ebd42" xsi:nil="true"/>
    <Notes xmlns="63c67476-becd-4421-af4f-f58073694fe7" xsi:nil="true"/>
    <lcf76f155ced4ddcb4097134ff3c332f xmlns="63c67476-becd-4421-af4f-f58073694fe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F27A3C3-8E07-4C83-9F34-96BD9554656D}">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DA40C98-55C7-43AF-AFD3-6837486388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c67476-becd-4421-af4f-f58073694fe7"/>
    <ds:schemaRef ds:uri="b46f7915-5900-469b-b28e-8e01c59ebd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6FCC17-ACD3-47B9-ADBF-2C493D9BF95D}">
  <ds:schemaRefs>
    <ds:schemaRef ds:uri="http://schemas.microsoft.com/office/2006/metadata/properties"/>
    <ds:schemaRef ds:uri="http://schemas.microsoft.com/office/infopath/2007/PartnerControls"/>
    <ds:schemaRef ds:uri="b46f7915-5900-469b-b28e-8e01c59ebd42"/>
    <ds:schemaRef ds:uri="63c67476-becd-4421-af4f-f58073694fe7"/>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Pages>
  <Words>1079</Words>
  <Characters>6096</Characters>
  <Application>Microsoft Office Word</Application>
  <DocSecurity>0</DocSecurity>
  <Lines>287</Lines>
  <Paragraphs>169</Paragraphs>
  <ScaleCrop>false</ScaleCrop>
  <Company/>
  <LinksUpToDate>false</LinksUpToDate>
  <CharactersWithSpaces>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Jayne Phillips</dc:creator>
  <cp:lastModifiedBy>Alex Rabishaw</cp:lastModifiedBy>
  <cp:revision>38</cp:revision>
  <dcterms:created xsi:type="dcterms:W3CDTF">2026-02-05T10:38:00Z</dcterms:created>
  <dcterms:modified xsi:type="dcterms:W3CDTF">2026-02-11T15:10:00Z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0x010100FFCBFC0ABEC48F4486D4AEFB965B987E</vt:lpwstr>
  </property>
  <property fmtid="{D5CDD505-2E9C-101B-9397-08002B2CF9AE}" pid="3" name="MediaServiceImageTags">
    <vt:lpwstr/>
  </property>
</Properties>
</file>