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DE529B" w14:textId="76F21F8D" w:rsidR="00D9440D" w:rsidRDefault="009F7AFD" w:rsidP="00D9440D">
      <w:r>
        <w:rPr>
          <w:sz w:val="32"/>
          <w:szCs w:val="32"/>
        </w:rPr>
        <w:t xml:space="preserve">Apply </w:t>
      </w:r>
      <w:r w:rsidR="0074632A">
        <w:rPr>
          <w:sz w:val="32"/>
          <w:szCs w:val="32"/>
        </w:rPr>
        <w:t>for a Mentor</w:t>
      </w:r>
      <w:r w:rsidR="00EC4D01">
        <w:rPr>
          <w:sz w:val="32"/>
          <w:szCs w:val="32"/>
        </w:rPr>
        <w:t xml:space="preserve"> | </w:t>
      </w:r>
      <w:r w:rsidR="4502CC05" w:rsidRPr="120DB4BF">
        <w:rPr>
          <w:sz w:val="32"/>
          <w:szCs w:val="32"/>
        </w:rPr>
        <w:t>British Ceramics Biennial Mentorship Programme 2026/27</w:t>
      </w:r>
    </w:p>
    <w:p w14:paraId="16BDEC52" w14:textId="77777777" w:rsidR="000F754E" w:rsidRDefault="6AA719A8" w:rsidP="286F7D8C">
      <w:pPr>
        <w:spacing w:after="100"/>
        <w:rPr>
          <w:rFonts w:eastAsia="Arial" w:cs="Arial"/>
        </w:rPr>
      </w:pPr>
      <w:r w:rsidRPr="286F7D8C">
        <w:rPr>
          <w:rFonts w:eastAsia="Arial" w:cs="Arial"/>
        </w:rPr>
        <w:t>The British Ceramics Biennial (BCB) Mentorship programme supports early-career creatives working in clay who feel they face barriers progressing in their career and accessing a professional network in contemporary ceramics.</w:t>
      </w:r>
    </w:p>
    <w:p w14:paraId="79376A28" w14:textId="77777777" w:rsidR="00874385" w:rsidRDefault="00874385" w:rsidP="286F7D8C">
      <w:pPr>
        <w:spacing w:after="100"/>
        <w:rPr>
          <w:rFonts w:eastAsia="Arial" w:cs="Arial"/>
        </w:rPr>
      </w:pPr>
    </w:p>
    <w:p w14:paraId="2F515815" w14:textId="72A7F3C7" w:rsidR="00214D23" w:rsidRDefault="002C2BB7" w:rsidP="286F7D8C">
      <w:pPr>
        <w:spacing w:after="100"/>
        <w:rPr>
          <w:rFonts w:eastAsia="Arial" w:cs="Arial"/>
          <w:sz w:val="32"/>
          <w:szCs w:val="32"/>
        </w:rPr>
      </w:pPr>
      <w:r w:rsidRPr="002C2BB7">
        <w:rPr>
          <w:rFonts w:eastAsia="Arial" w:cs="Arial"/>
          <w:sz w:val="32"/>
          <w:szCs w:val="32"/>
        </w:rPr>
        <w:t>Application Guidance</w:t>
      </w:r>
    </w:p>
    <w:p w14:paraId="7688D890" w14:textId="77777777" w:rsidR="004B2CE4" w:rsidRPr="00CE183D" w:rsidRDefault="004B2CE4" w:rsidP="286F7D8C">
      <w:pPr>
        <w:spacing w:after="100"/>
        <w:rPr>
          <w:rFonts w:eastAsia="Arial" w:cs="Arial"/>
        </w:rPr>
      </w:pPr>
    </w:p>
    <w:p w14:paraId="2AFC0A29" w14:textId="77777777" w:rsidR="002C2BB7" w:rsidRDefault="229A1B54" w:rsidP="002C2BB7">
      <w:pPr>
        <w:rPr>
          <w:rFonts w:cs="Arial"/>
        </w:rPr>
      </w:pPr>
      <w:r w:rsidRPr="06CA19BF">
        <w:rPr>
          <w:rFonts w:cs="Arial"/>
          <w:b/>
          <w:bCs/>
        </w:rPr>
        <w:t>Applications Close:</w:t>
      </w:r>
      <w:r w:rsidRPr="00351D97">
        <w:rPr>
          <w:rFonts w:cs="Arial"/>
        </w:rPr>
        <w:t xml:space="preserve"> </w:t>
      </w:r>
      <w:r w:rsidR="0C7F24C1" w:rsidRPr="00351D97">
        <w:rPr>
          <w:rFonts w:cs="Arial"/>
        </w:rPr>
        <w:t>12</w:t>
      </w:r>
      <w:r w:rsidR="0EB967BA" w:rsidRPr="00351D97">
        <w:rPr>
          <w:rFonts w:cs="Arial"/>
        </w:rPr>
        <w:t xml:space="preserve"> </w:t>
      </w:r>
      <w:r w:rsidR="0C7F24C1" w:rsidRPr="00351D97">
        <w:rPr>
          <w:rFonts w:cs="Arial"/>
        </w:rPr>
        <w:t>noon,</w:t>
      </w:r>
      <w:r w:rsidR="29509642" w:rsidRPr="00351D97">
        <w:rPr>
          <w:rFonts w:cs="Arial"/>
        </w:rPr>
        <w:t xml:space="preserve"> </w:t>
      </w:r>
      <w:r w:rsidR="27D01736" w:rsidRPr="00351D97">
        <w:rPr>
          <w:rFonts w:cs="Arial"/>
        </w:rPr>
        <w:t>15</w:t>
      </w:r>
      <w:r w:rsidR="4E0139F5" w:rsidRPr="00351D97">
        <w:rPr>
          <w:rFonts w:cs="Arial"/>
        </w:rPr>
        <w:t xml:space="preserve"> </w:t>
      </w:r>
      <w:r w:rsidR="4E0139F5" w:rsidRPr="00351D97">
        <w:rPr>
          <w:rFonts w:eastAsia="Times New Roman" w:cs="Arial"/>
          <w:color w:val="000000"/>
          <w:shd w:val="clear" w:color="auto" w:fill="FFFFFF"/>
          <w:lang w:eastAsia="en-GB"/>
        </w:rPr>
        <w:t>September</w:t>
      </w:r>
      <w:r w:rsidR="1716EEAD" w:rsidRPr="00351D97">
        <w:rPr>
          <w:rFonts w:eastAsia="Times New Roman" w:cs="Arial"/>
          <w:color w:val="000000"/>
          <w:shd w:val="clear" w:color="auto" w:fill="FFFFFF"/>
          <w:lang w:eastAsia="en-GB"/>
        </w:rPr>
        <w:t xml:space="preserve"> 202</w:t>
      </w:r>
      <w:r w:rsidR="29509642" w:rsidRPr="00351D97">
        <w:rPr>
          <w:rFonts w:eastAsia="Times New Roman" w:cs="Arial"/>
          <w:color w:val="000000"/>
          <w:shd w:val="clear" w:color="auto" w:fill="FFFFFF"/>
          <w:lang w:eastAsia="en-GB"/>
        </w:rPr>
        <w:t>6</w:t>
      </w:r>
      <w:r w:rsidR="1716EEAD" w:rsidRPr="00351D97">
        <w:rPr>
          <w:rFonts w:eastAsia="Times New Roman" w:cs="Arial"/>
          <w:color w:val="000000"/>
          <w:shd w:val="clear" w:color="auto" w:fill="FFFFFF"/>
          <w:lang w:eastAsia="en-GB"/>
        </w:rPr>
        <w:t xml:space="preserve"> </w:t>
      </w:r>
      <w:r w:rsidR="1716EEAD" w:rsidRPr="4FC1E31D">
        <w:rPr>
          <w:rFonts w:cs="Arial"/>
        </w:rPr>
        <w:t xml:space="preserve"> </w:t>
      </w:r>
    </w:p>
    <w:p w14:paraId="2BE1A216" w14:textId="23A5CED2" w:rsidR="00E560FD" w:rsidRPr="002C2BB7" w:rsidRDefault="229A1B54" w:rsidP="002C2BB7">
      <w:r w:rsidRPr="002C2BB7">
        <w:rPr>
          <w:b/>
          <w:bCs/>
        </w:rPr>
        <w:t>Programme duration:</w:t>
      </w:r>
      <w:r>
        <w:t xml:space="preserve"> </w:t>
      </w:r>
      <w:r w:rsidR="29509642">
        <w:t>October</w:t>
      </w:r>
      <w:r w:rsidR="21DEC321">
        <w:t xml:space="preserve"> 202</w:t>
      </w:r>
      <w:r w:rsidR="29509642">
        <w:t>6</w:t>
      </w:r>
      <w:r>
        <w:t xml:space="preserve"> – </w:t>
      </w:r>
      <w:r w:rsidR="04407464">
        <w:t>February</w:t>
      </w:r>
      <w:r>
        <w:t xml:space="preserve"> 202</w:t>
      </w:r>
      <w:r w:rsidR="29509642">
        <w:t>7</w:t>
      </w:r>
    </w:p>
    <w:p w14:paraId="12FE6C0C" w14:textId="51078400" w:rsidR="001645D8" w:rsidRPr="00351D97" w:rsidRDefault="7A88FE3A" w:rsidP="4FC1E31D">
      <w:pPr>
        <w:rPr>
          <w:rFonts w:cs="Arial"/>
        </w:rPr>
      </w:pPr>
      <w:r w:rsidRPr="3A337F21">
        <w:rPr>
          <w:rFonts w:cs="Arial"/>
          <w:b/>
          <w:bCs/>
        </w:rPr>
        <w:t>Cost:</w:t>
      </w:r>
      <w:r w:rsidR="2BC98D56" w:rsidRPr="3A337F21">
        <w:rPr>
          <w:rFonts w:cs="Arial"/>
        </w:rPr>
        <w:t xml:space="preserve"> </w:t>
      </w:r>
      <w:r w:rsidR="0A973543" w:rsidRPr="3A337F21">
        <w:rPr>
          <w:rFonts w:cs="Arial"/>
        </w:rPr>
        <w:t>F</w:t>
      </w:r>
      <w:r w:rsidR="2BC98D56" w:rsidRPr="3A337F21">
        <w:rPr>
          <w:rFonts w:cs="Arial"/>
        </w:rPr>
        <w:t>ree</w:t>
      </w:r>
      <w:r w:rsidR="57E64C8A" w:rsidRPr="3A337F21">
        <w:rPr>
          <w:rFonts w:cs="Arial"/>
        </w:rPr>
        <w:t>,</w:t>
      </w:r>
      <w:r w:rsidR="29B6AE68" w:rsidRPr="3A337F21">
        <w:rPr>
          <w:rFonts w:cs="Arial"/>
        </w:rPr>
        <w:t xml:space="preserve"> but there is a </w:t>
      </w:r>
      <w:hyperlink w:anchor="_Commitment_Requirements" w:history="1">
        <w:r w:rsidR="29B6AE68" w:rsidRPr="3A337F21">
          <w:rPr>
            <w:rStyle w:val="Hyperlink"/>
          </w:rPr>
          <w:t>time commitment</w:t>
        </w:r>
      </w:hyperlink>
    </w:p>
    <w:p w14:paraId="38734C48" w14:textId="48CAFD84" w:rsidR="001645D8" w:rsidRDefault="22E1A9D3" w:rsidP="4FC1E31D">
      <w:pPr>
        <w:rPr>
          <w:rFonts w:cs="Arial"/>
          <w:b/>
          <w:bCs/>
        </w:rPr>
      </w:pPr>
      <w:r w:rsidRPr="4FC1E31D">
        <w:rPr>
          <w:rFonts w:cs="Arial"/>
          <w:b/>
          <w:bCs/>
        </w:rPr>
        <w:t>Please note that</w:t>
      </w:r>
      <w:r w:rsidR="74B2D4B6" w:rsidRPr="4FC1E31D">
        <w:rPr>
          <w:rFonts w:cs="Arial"/>
          <w:b/>
          <w:bCs/>
        </w:rPr>
        <w:t xml:space="preserve"> the </w:t>
      </w:r>
      <w:r w:rsidR="29B6AE68" w:rsidRPr="4FC1E31D">
        <w:rPr>
          <w:rFonts w:cs="Arial"/>
          <w:b/>
          <w:bCs/>
        </w:rPr>
        <w:t>entire programme will be delivered</w:t>
      </w:r>
      <w:r w:rsidR="74B2D4B6" w:rsidRPr="4FC1E31D">
        <w:rPr>
          <w:rFonts w:cs="Arial"/>
          <w:b/>
          <w:bCs/>
        </w:rPr>
        <w:t xml:space="preserve"> online</w:t>
      </w:r>
      <w:r w:rsidR="29B6AE68" w:rsidRPr="4FC1E31D">
        <w:rPr>
          <w:rFonts w:cs="Arial"/>
          <w:b/>
          <w:bCs/>
        </w:rPr>
        <w:t>.</w:t>
      </w:r>
    </w:p>
    <w:p w14:paraId="0EC456D6" w14:textId="77777777" w:rsidR="00874385" w:rsidRPr="00351D97" w:rsidRDefault="00874385" w:rsidP="4FC1E31D"/>
    <w:sdt>
      <w:sdtPr>
        <w:id w:val="1615350401"/>
        <w:docPartObj>
          <w:docPartGallery w:val="Table of Contents"/>
          <w:docPartUnique/>
        </w:docPartObj>
      </w:sdtPr>
      <w:sdtEndPr/>
      <w:sdtContent>
        <w:p w14:paraId="518706EC" w14:textId="7396D918" w:rsidR="00CA38FE" w:rsidRDefault="286F7D8C">
          <w:pPr>
            <w:pStyle w:val="TOC1"/>
            <w:tabs>
              <w:tab w:val="right" w:leader="dot" w:pos="9736"/>
            </w:tabs>
            <w:rPr>
              <w:rFonts w:asciiTheme="minorHAnsi" w:eastAsiaTheme="minorEastAsia" w:hAnsiTheme="minorHAnsi"/>
              <w:noProof/>
              <w:color w:val="auto"/>
              <w:kern w:val="2"/>
              <w:sz w:val="24"/>
              <w:szCs w:val="24"/>
              <w:lang w:eastAsia="en-GB"/>
              <w14:ligatures w14:val="standardContextual"/>
            </w:rPr>
          </w:pPr>
          <w:r>
            <w:fldChar w:fldCharType="begin"/>
          </w:r>
          <w:r>
            <w:instrText>TOC \o \z \u \h</w:instrText>
          </w:r>
          <w:r>
            <w:fldChar w:fldCharType="separate"/>
          </w:r>
          <w:hyperlink w:anchor="_Toc236996114" w:history="1">
            <w:r w:rsidR="00CA38FE" w:rsidRPr="00B80ED7">
              <w:rPr>
                <w:rStyle w:val="Hyperlink"/>
                <w:noProof/>
              </w:rPr>
              <w:t>Mentee Eligibility</w:t>
            </w:r>
            <w:r w:rsidR="00CA38FE">
              <w:rPr>
                <w:noProof/>
                <w:webHidden/>
              </w:rPr>
              <w:tab/>
            </w:r>
            <w:r w:rsidR="00CA38FE">
              <w:rPr>
                <w:noProof/>
                <w:webHidden/>
              </w:rPr>
              <w:fldChar w:fldCharType="begin"/>
            </w:r>
            <w:r w:rsidR="00CA38FE">
              <w:rPr>
                <w:noProof/>
                <w:webHidden/>
              </w:rPr>
              <w:instrText xml:space="preserve"> PAGEREF _Toc236996114 \h </w:instrText>
            </w:r>
            <w:r w:rsidR="00CA38FE">
              <w:rPr>
                <w:noProof/>
                <w:webHidden/>
              </w:rPr>
            </w:r>
            <w:r w:rsidR="00CA38FE">
              <w:rPr>
                <w:noProof/>
                <w:webHidden/>
              </w:rPr>
              <w:fldChar w:fldCharType="separate"/>
            </w:r>
            <w:r w:rsidR="00CA38FE">
              <w:rPr>
                <w:noProof/>
                <w:webHidden/>
              </w:rPr>
              <w:t>2</w:t>
            </w:r>
            <w:r w:rsidR="00CA38FE">
              <w:rPr>
                <w:noProof/>
                <w:webHidden/>
              </w:rPr>
              <w:fldChar w:fldCharType="end"/>
            </w:r>
          </w:hyperlink>
        </w:p>
        <w:p w14:paraId="44215DC8" w14:textId="6E1380FA" w:rsidR="00CA38FE" w:rsidRDefault="00CA38FE">
          <w:pPr>
            <w:pStyle w:val="TOC1"/>
            <w:tabs>
              <w:tab w:val="right" w:leader="dot" w:pos="9736"/>
            </w:tabs>
            <w:rPr>
              <w:rFonts w:asciiTheme="minorHAnsi" w:eastAsiaTheme="minorEastAsia" w:hAnsiTheme="minorHAnsi"/>
              <w:noProof/>
              <w:color w:val="auto"/>
              <w:kern w:val="2"/>
              <w:sz w:val="24"/>
              <w:szCs w:val="24"/>
              <w:lang w:eastAsia="en-GB"/>
              <w14:ligatures w14:val="standardContextual"/>
            </w:rPr>
          </w:pPr>
          <w:hyperlink w:anchor="_Toc236996115" w:history="1">
            <w:r w:rsidRPr="00B80ED7">
              <w:rPr>
                <w:rStyle w:val="Hyperlink"/>
                <w:noProof/>
              </w:rPr>
              <w:t>Selection Criteria</w:t>
            </w:r>
            <w:r>
              <w:rPr>
                <w:noProof/>
                <w:webHidden/>
              </w:rPr>
              <w:tab/>
            </w:r>
            <w:r>
              <w:rPr>
                <w:noProof/>
                <w:webHidden/>
              </w:rPr>
              <w:fldChar w:fldCharType="begin"/>
            </w:r>
            <w:r>
              <w:rPr>
                <w:noProof/>
                <w:webHidden/>
              </w:rPr>
              <w:instrText xml:space="preserve"> PAGEREF _Toc236996115 \h </w:instrText>
            </w:r>
            <w:r>
              <w:rPr>
                <w:noProof/>
                <w:webHidden/>
              </w:rPr>
            </w:r>
            <w:r>
              <w:rPr>
                <w:noProof/>
                <w:webHidden/>
              </w:rPr>
              <w:fldChar w:fldCharType="separate"/>
            </w:r>
            <w:r>
              <w:rPr>
                <w:noProof/>
                <w:webHidden/>
              </w:rPr>
              <w:t>2</w:t>
            </w:r>
            <w:r>
              <w:rPr>
                <w:noProof/>
                <w:webHidden/>
              </w:rPr>
              <w:fldChar w:fldCharType="end"/>
            </w:r>
          </w:hyperlink>
        </w:p>
        <w:p w14:paraId="4F179786" w14:textId="4C8636CE" w:rsidR="00CA38FE" w:rsidRDefault="00CA38FE">
          <w:pPr>
            <w:pStyle w:val="TOC1"/>
            <w:tabs>
              <w:tab w:val="right" w:leader="dot" w:pos="9736"/>
            </w:tabs>
            <w:rPr>
              <w:rFonts w:asciiTheme="minorHAnsi" w:eastAsiaTheme="minorEastAsia" w:hAnsiTheme="minorHAnsi"/>
              <w:noProof/>
              <w:color w:val="auto"/>
              <w:kern w:val="2"/>
              <w:sz w:val="24"/>
              <w:szCs w:val="24"/>
              <w:lang w:eastAsia="en-GB"/>
              <w14:ligatures w14:val="standardContextual"/>
            </w:rPr>
          </w:pPr>
          <w:hyperlink w:anchor="_Toc236996116" w:history="1">
            <w:r w:rsidRPr="00B80ED7">
              <w:rPr>
                <w:rStyle w:val="Hyperlink"/>
                <w:noProof/>
              </w:rPr>
              <w:t>Commitment Requirements</w:t>
            </w:r>
            <w:r>
              <w:rPr>
                <w:noProof/>
                <w:webHidden/>
              </w:rPr>
              <w:tab/>
            </w:r>
            <w:r>
              <w:rPr>
                <w:noProof/>
                <w:webHidden/>
              </w:rPr>
              <w:fldChar w:fldCharType="begin"/>
            </w:r>
            <w:r>
              <w:rPr>
                <w:noProof/>
                <w:webHidden/>
              </w:rPr>
              <w:instrText xml:space="preserve"> PAGEREF _Toc236996116 \h </w:instrText>
            </w:r>
            <w:r>
              <w:rPr>
                <w:noProof/>
                <w:webHidden/>
              </w:rPr>
            </w:r>
            <w:r>
              <w:rPr>
                <w:noProof/>
                <w:webHidden/>
              </w:rPr>
              <w:fldChar w:fldCharType="separate"/>
            </w:r>
            <w:r>
              <w:rPr>
                <w:noProof/>
                <w:webHidden/>
              </w:rPr>
              <w:t>2</w:t>
            </w:r>
            <w:r>
              <w:rPr>
                <w:noProof/>
                <w:webHidden/>
              </w:rPr>
              <w:fldChar w:fldCharType="end"/>
            </w:r>
          </w:hyperlink>
        </w:p>
        <w:p w14:paraId="571CCFA9" w14:textId="6EDBA265" w:rsidR="00CA38FE" w:rsidRDefault="00CA38FE">
          <w:pPr>
            <w:pStyle w:val="TOC1"/>
            <w:tabs>
              <w:tab w:val="right" w:leader="dot" w:pos="9736"/>
            </w:tabs>
            <w:rPr>
              <w:rFonts w:asciiTheme="minorHAnsi" w:eastAsiaTheme="minorEastAsia" w:hAnsiTheme="minorHAnsi"/>
              <w:noProof/>
              <w:color w:val="auto"/>
              <w:kern w:val="2"/>
              <w:sz w:val="24"/>
              <w:szCs w:val="24"/>
              <w:lang w:eastAsia="en-GB"/>
              <w14:ligatures w14:val="standardContextual"/>
            </w:rPr>
          </w:pPr>
          <w:hyperlink w:anchor="_Toc236996117" w:history="1">
            <w:r w:rsidRPr="00B80ED7">
              <w:rPr>
                <w:rStyle w:val="Hyperlink"/>
                <w:noProof/>
              </w:rPr>
              <w:t>About the BCB Mentorship Programme</w:t>
            </w:r>
            <w:r>
              <w:rPr>
                <w:noProof/>
                <w:webHidden/>
              </w:rPr>
              <w:tab/>
            </w:r>
            <w:r>
              <w:rPr>
                <w:noProof/>
                <w:webHidden/>
              </w:rPr>
              <w:fldChar w:fldCharType="begin"/>
            </w:r>
            <w:r>
              <w:rPr>
                <w:noProof/>
                <w:webHidden/>
              </w:rPr>
              <w:instrText xml:space="preserve"> PAGEREF _Toc236996117 \h </w:instrText>
            </w:r>
            <w:r>
              <w:rPr>
                <w:noProof/>
                <w:webHidden/>
              </w:rPr>
            </w:r>
            <w:r>
              <w:rPr>
                <w:noProof/>
                <w:webHidden/>
              </w:rPr>
              <w:fldChar w:fldCharType="separate"/>
            </w:r>
            <w:r>
              <w:rPr>
                <w:noProof/>
                <w:webHidden/>
              </w:rPr>
              <w:t>2</w:t>
            </w:r>
            <w:r>
              <w:rPr>
                <w:noProof/>
                <w:webHidden/>
              </w:rPr>
              <w:fldChar w:fldCharType="end"/>
            </w:r>
          </w:hyperlink>
        </w:p>
        <w:p w14:paraId="07577A63" w14:textId="2C695E04" w:rsidR="00CA38FE" w:rsidRDefault="00CA38FE">
          <w:pPr>
            <w:pStyle w:val="TOC1"/>
            <w:tabs>
              <w:tab w:val="right" w:leader="dot" w:pos="9736"/>
            </w:tabs>
            <w:rPr>
              <w:rFonts w:asciiTheme="minorHAnsi" w:eastAsiaTheme="minorEastAsia" w:hAnsiTheme="minorHAnsi"/>
              <w:noProof/>
              <w:color w:val="auto"/>
              <w:kern w:val="2"/>
              <w:sz w:val="24"/>
              <w:szCs w:val="24"/>
              <w:lang w:eastAsia="en-GB"/>
              <w14:ligatures w14:val="standardContextual"/>
            </w:rPr>
          </w:pPr>
          <w:hyperlink w:anchor="_Toc236996118" w:history="1">
            <w:r w:rsidRPr="00B80ED7">
              <w:rPr>
                <w:rStyle w:val="Hyperlink"/>
                <w:noProof/>
              </w:rPr>
              <w:t>Mentoring Process</w:t>
            </w:r>
            <w:r>
              <w:rPr>
                <w:noProof/>
                <w:webHidden/>
              </w:rPr>
              <w:tab/>
            </w:r>
            <w:r>
              <w:rPr>
                <w:noProof/>
                <w:webHidden/>
              </w:rPr>
              <w:fldChar w:fldCharType="begin"/>
            </w:r>
            <w:r>
              <w:rPr>
                <w:noProof/>
                <w:webHidden/>
              </w:rPr>
              <w:instrText xml:space="preserve"> PAGEREF _Toc236996118 \h </w:instrText>
            </w:r>
            <w:r>
              <w:rPr>
                <w:noProof/>
                <w:webHidden/>
              </w:rPr>
            </w:r>
            <w:r>
              <w:rPr>
                <w:noProof/>
                <w:webHidden/>
              </w:rPr>
              <w:fldChar w:fldCharType="separate"/>
            </w:r>
            <w:r>
              <w:rPr>
                <w:noProof/>
                <w:webHidden/>
              </w:rPr>
              <w:t>3</w:t>
            </w:r>
            <w:r>
              <w:rPr>
                <w:noProof/>
                <w:webHidden/>
              </w:rPr>
              <w:fldChar w:fldCharType="end"/>
            </w:r>
          </w:hyperlink>
        </w:p>
        <w:p w14:paraId="41FEE256" w14:textId="35005407" w:rsidR="00CA38FE" w:rsidRDefault="00CA38FE">
          <w:pPr>
            <w:pStyle w:val="TOC1"/>
            <w:tabs>
              <w:tab w:val="right" w:leader="dot" w:pos="9736"/>
            </w:tabs>
            <w:rPr>
              <w:rFonts w:asciiTheme="minorHAnsi" w:eastAsiaTheme="minorEastAsia" w:hAnsiTheme="minorHAnsi"/>
              <w:noProof/>
              <w:color w:val="auto"/>
              <w:kern w:val="2"/>
              <w:sz w:val="24"/>
              <w:szCs w:val="24"/>
              <w:lang w:eastAsia="en-GB"/>
              <w14:ligatures w14:val="standardContextual"/>
            </w:rPr>
          </w:pPr>
          <w:hyperlink w:anchor="_Toc236996119" w:history="1">
            <w:r w:rsidRPr="00B80ED7">
              <w:rPr>
                <w:rStyle w:val="Hyperlink"/>
                <w:noProof/>
              </w:rPr>
              <w:t>Mentee Artist Films &amp; Communications Coverage</w:t>
            </w:r>
            <w:r>
              <w:rPr>
                <w:noProof/>
                <w:webHidden/>
              </w:rPr>
              <w:tab/>
            </w:r>
            <w:r>
              <w:rPr>
                <w:noProof/>
                <w:webHidden/>
              </w:rPr>
              <w:fldChar w:fldCharType="begin"/>
            </w:r>
            <w:r>
              <w:rPr>
                <w:noProof/>
                <w:webHidden/>
              </w:rPr>
              <w:instrText xml:space="preserve"> PAGEREF _Toc236996119 \h </w:instrText>
            </w:r>
            <w:r>
              <w:rPr>
                <w:noProof/>
                <w:webHidden/>
              </w:rPr>
            </w:r>
            <w:r>
              <w:rPr>
                <w:noProof/>
                <w:webHidden/>
              </w:rPr>
              <w:fldChar w:fldCharType="separate"/>
            </w:r>
            <w:r>
              <w:rPr>
                <w:noProof/>
                <w:webHidden/>
              </w:rPr>
              <w:t>3</w:t>
            </w:r>
            <w:r>
              <w:rPr>
                <w:noProof/>
                <w:webHidden/>
              </w:rPr>
              <w:fldChar w:fldCharType="end"/>
            </w:r>
          </w:hyperlink>
        </w:p>
        <w:p w14:paraId="6A3DC3D3" w14:textId="064746A4" w:rsidR="00CA38FE" w:rsidRDefault="00CA38FE">
          <w:pPr>
            <w:pStyle w:val="TOC1"/>
            <w:tabs>
              <w:tab w:val="right" w:leader="dot" w:pos="9736"/>
            </w:tabs>
            <w:rPr>
              <w:rFonts w:asciiTheme="minorHAnsi" w:eastAsiaTheme="minorEastAsia" w:hAnsiTheme="minorHAnsi"/>
              <w:noProof/>
              <w:color w:val="auto"/>
              <w:kern w:val="2"/>
              <w:sz w:val="24"/>
              <w:szCs w:val="24"/>
              <w:lang w:eastAsia="en-GB"/>
              <w14:ligatures w14:val="standardContextual"/>
            </w:rPr>
          </w:pPr>
          <w:hyperlink w:anchor="_Toc236996120" w:history="1">
            <w:r w:rsidRPr="00B80ED7">
              <w:rPr>
                <w:rStyle w:val="Hyperlink"/>
                <w:noProof/>
              </w:rPr>
              <w:t>How to Apply</w:t>
            </w:r>
            <w:r>
              <w:rPr>
                <w:noProof/>
                <w:webHidden/>
              </w:rPr>
              <w:tab/>
            </w:r>
            <w:r>
              <w:rPr>
                <w:noProof/>
                <w:webHidden/>
              </w:rPr>
              <w:fldChar w:fldCharType="begin"/>
            </w:r>
            <w:r>
              <w:rPr>
                <w:noProof/>
                <w:webHidden/>
              </w:rPr>
              <w:instrText xml:space="preserve"> PAGEREF _Toc236996120 \h </w:instrText>
            </w:r>
            <w:r>
              <w:rPr>
                <w:noProof/>
                <w:webHidden/>
              </w:rPr>
            </w:r>
            <w:r>
              <w:rPr>
                <w:noProof/>
                <w:webHidden/>
              </w:rPr>
              <w:fldChar w:fldCharType="separate"/>
            </w:r>
            <w:r>
              <w:rPr>
                <w:noProof/>
                <w:webHidden/>
              </w:rPr>
              <w:t>3</w:t>
            </w:r>
            <w:r>
              <w:rPr>
                <w:noProof/>
                <w:webHidden/>
              </w:rPr>
              <w:fldChar w:fldCharType="end"/>
            </w:r>
          </w:hyperlink>
        </w:p>
        <w:p w14:paraId="5E8E5389" w14:textId="4585BA3E" w:rsidR="00CA38FE" w:rsidRDefault="00CA38FE">
          <w:pPr>
            <w:pStyle w:val="TOC2"/>
            <w:tabs>
              <w:tab w:val="right" w:leader="dot" w:pos="9736"/>
            </w:tabs>
            <w:rPr>
              <w:rFonts w:asciiTheme="minorHAnsi" w:eastAsiaTheme="minorEastAsia" w:hAnsiTheme="minorHAnsi"/>
              <w:b w:val="0"/>
              <w:noProof/>
              <w:color w:val="auto"/>
              <w:kern w:val="2"/>
              <w:sz w:val="24"/>
              <w:szCs w:val="24"/>
              <w:lang w:eastAsia="en-GB"/>
              <w14:ligatures w14:val="standardContextual"/>
            </w:rPr>
          </w:pPr>
          <w:hyperlink w:anchor="_Toc236996121" w:history="1">
            <w:r w:rsidRPr="00B80ED7">
              <w:rPr>
                <w:rStyle w:val="Hyperlink"/>
                <w:noProof/>
              </w:rPr>
              <w:t>Mentee Application Form</w:t>
            </w:r>
            <w:r>
              <w:rPr>
                <w:noProof/>
                <w:webHidden/>
              </w:rPr>
              <w:tab/>
            </w:r>
            <w:r>
              <w:rPr>
                <w:noProof/>
                <w:webHidden/>
              </w:rPr>
              <w:fldChar w:fldCharType="begin"/>
            </w:r>
            <w:r>
              <w:rPr>
                <w:noProof/>
                <w:webHidden/>
              </w:rPr>
              <w:instrText xml:space="preserve"> PAGEREF _Toc236996121 \h </w:instrText>
            </w:r>
            <w:r>
              <w:rPr>
                <w:noProof/>
                <w:webHidden/>
              </w:rPr>
            </w:r>
            <w:r>
              <w:rPr>
                <w:noProof/>
                <w:webHidden/>
              </w:rPr>
              <w:fldChar w:fldCharType="separate"/>
            </w:r>
            <w:r>
              <w:rPr>
                <w:noProof/>
                <w:webHidden/>
              </w:rPr>
              <w:t>3</w:t>
            </w:r>
            <w:r>
              <w:rPr>
                <w:noProof/>
                <w:webHidden/>
              </w:rPr>
              <w:fldChar w:fldCharType="end"/>
            </w:r>
          </w:hyperlink>
        </w:p>
        <w:p w14:paraId="15279F77" w14:textId="51F15DE8" w:rsidR="00CA38FE" w:rsidRDefault="00CA38FE">
          <w:pPr>
            <w:pStyle w:val="TOC2"/>
            <w:tabs>
              <w:tab w:val="right" w:leader="dot" w:pos="9736"/>
            </w:tabs>
            <w:rPr>
              <w:rFonts w:asciiTheme="minorHAnsi" w:eastAsiaTheme="minorEastAsia" w:hAnsiTheme="minorHAnsi"/>
              <w:b w:val="0"/>
              <w:noProof/>
              <w:color w:val="auto"/>
              <w:kern w:val="2"/>
              <w:sz w:val="24"/>
              <w:szCs w:val="24"/>
              <w:lang w:eastAsia="en-GB"/>
              <w14:ligatures w14:val="standardContextual"/>
            </w:rPr>
          </w:pPr>
          <w:hyperlink w:anchor="_Toc236996122" w:history="1">
            <w:r w:rsidRPr="00B80ED7">
              <w:rPr>
                <w:rStyle w:val="Hyperlink"/>
                <w:noProof/>
              </w:rPr>
              <w:t>Diversity and Equality Monitoring Form</w:t>
            </w:r>
            <w:r>
              <w:rPr>
                <w:noProof/>
                <w:webHidden/>
              </w:rPr>
              <w:tab/>
            </w:r>
            <w:r>
              <w:rPr>
                <w:noProof/>
                <w:webHidden/>
              </w:rPr>
              <w:fldChar w:fldCharType="begin"/>
            </w:r>
            <w:r>
              <w:rPr>
                <w:noProof/>
                <w:webHidden/>
              </w:rPr>
              <w:instrText xml:space="preserve"> PAGEREF _Toc236996122 \h </w:instrText>
            </w:r>
            <w:r>
              <w:rPr>
                <w:noProof/>
                <w:webHidden/>
              </w:rPr>
            </w:r>
            <w:r>
              <w:rPr>
                <w:noProof/>
                <w:webHidden/>
              </w:rPr>
              <w:fldChar w:fldCharType="separate"/>
            </w:r>
            <w:r>
              <w:rPr>
                <w:noProof/>
                <w:webHidden/>
              </w:rPr>
              <w:t>4</w:t>
            </w:r>
            <w:r>
              <w:rPr>
                <w:noProof/>
                <w:webHidden/>
              </w:rPr>
              <w:fldChar w:fldCharType="end"/>
            </w:r>
          </w:hyperlink>
        </w:p>
        <w:p w14:paraId="2C1D52E7" w14:textId="764235D9" w:rsidR="00CA38FE" w:rsidRDefault="00CA38FE">
          <w:pPr>
            <w:pStyle w:val="TOC1"/>
            <w:tabs>
              <w:tab w:val="right" w:leader="dot" w:pos="9736"/>
            </w:tabs>
            <w:rPr>
              <w:rFonts w:asciiTheme="minorHAnsi" w:eastAsiaTheme="minorEastAsia" w:hAnsiTheme="minorHAnsi"/>
              <w:noProof/>
              <w:color w:val="auto"/>
              <w:kern w:val="2"/>
              <w:sz w:val="24"/>
              <w:szCs w:val="24"/>
              <w:lang w:eastAsia="en-GB"/>
              <w14:ligatures w14:val="standardContextual"/>
            </w:rPr>
          </w:pPr>
          <w:hyperlink w:anchor="_Toc236996123" w:history="1">
            <w:r w:rsidRPr="00B80ED7">
              <w:rPr>
                <w:rStyle w:val="Hyperlink"/>
                <w:noProof/>
              </w:rPr>
              <w:t>Audio or Video Submissions</w:t>
            </w:r>
            <w:r>
              <w:rPr>
                <w:noProof/>
                <w:webHidden/>
              </w:rPr>
              <w:tab/>
            </w:r>
            <w:r>
              <w:rPr>
                <w:noProof/>
                <w:webHidden/>
              </w:rPr>
              <w:fldChar w:fldCharType="begin"/>
            </w:r>
            <w:r>
              <w:rPr>
                <w:noProof/>
                <w:webHidden/>
              </w:rPr>
              <w:instrText xml:space="preserve"> PAGEREF _Toc236996123 \h </w:instrText>
            </w:r>
            <w:r>
              <w:rPr>
                <w:noProof/>
                <w:webHidden/>
              </w:rPr>
            </w:r>
            <w:r>
              <w:rPr>
                <w:noProof/>
                <w:webHidden/>
              </w:rPr>
              <w:fldChar w:fldCharType="separate"/>
            </w:r>
            <w:r>
              <w:rPr>
                <w:noProof/>
                <w:webHidden/>
              </w:rPr>
              <w:t>4</w:t>
            </w:r>
            <w:r>
              <w:rPr>
                <w:noProof/>
                <w:webHidden/>
              </w:rPr>
              <w:fldChar w:fldCharType="end"/>
            </w:r>
          </w:hyperlink>
        </w:p>
        <w:p w14:paraId="7C022402" w14:textId="7FC0380D" w:rsidR="00CA38FE" w:rsidRDefault="00CA38FE">
          <w:pPr>
            <w:pStyle w:val="TOC1"/>
            <w:tabs>
              <w:tab w:val="right" w:leader="dot" w:pos="9736"/>
            </w:tabs>
            <w:rPr>
              <w:rFonts w:asciiTheme="minorHAnsi" w:eastAsiaTheme="minorEastAsia" w:hAnsiTheme="minorHAnsi"/>
              <w:noProof/>
              <w:color w:val="auto"/>
              <w:kern w:val="2"/>
              <w:sz w:val="24"/>
              <w:szCs w:val="24"/>
              <w:lang w:eastAsia="en-GB"/>
              <w14:ligatures w14:val="standardContextual"/>
            </w:rPr>
          </w:pPr>
          <w:hyperlink w:anchor="_Toc236996124" w:history="1">
            <w:r w:rsidRPr="00B80ED7">
              <w:rPr>
                <w:rStyle w:val="Hyperlink"/>
                <w:noProof/>
              </w:rPr>
              <w:t>Further Assistance</w:t>
            </w:r>
            <w:r>
              <w:rPr>
                <w:noProof/>
                <w:webHidden/>
              </w:rPr>
              <w:tab/>
            </w:r>
            <w:r>
              <w:rPr>
                <w:noProof/>
                <w:webHidden/>
              </w:rPr>
              <w:fldChar w:fldCharType="begin"/>
            </w:r>
            <w:r>
              <w:rPr>
                <w:noProof/>
                <w:webHidden/>
              </w:rPr>
              <w:instrText xml:space="preserve"> PAGEREF _Toc236996124 \h </w:instrText>
            </w:r>
            <w:r>
              <w:rPr>
                <w:noProof/>
                <w:webHidden/>
              </w:rPr>
            </w:r>
            <w:r>
              <w:rPr>
                <w:noProof/>
                <w:webHidden/>
              </w:rPr>
              <w:fldChar w:fldCharType="separate"/>
            </w:r>
            <w:r>
              <w:rPr>
                <w:noProof/>
                <w:webHidden/>
              </w:rPr>
              <w:t>4</w:t>
            </w:r>
            <w:r>
              <w:rPr>
                <w:noProof/>
                <w:webHidden/>
              </w:rPr>
              <w:fldChar w:fldCharType="end"/>
            </w:r>
          </w:hyperlink>
        </w:p>
        <w:p w14:paraId="792C547D" w14:textId="26865B28" w:rsidR="00CA38FE" w:rsidRDefault="00CA38FE">
          <w:pPr>
            <w:pStyle w:val="TOC1"/>
            <w:tabs>
              <w:tab w:val="right" w:leader="dot" w:pos="9736"/>
            </w:tabs>
            <w:rPr>
              <w:rFonts w:asciiTheme="minorHAnsi" w:eastAsiaTheme="minorEastAsia" w:hAnsiTheme="minorHAnsi"/>
              <w:noProof/>
              <w:color w:val="auto"/>
              <w:kern w:val="2"/>
              <w:sz w:val="24"/>
              <w:szCs w:val="24"/>
              <w:lang w:eastAsia="en-GB"/>
              <w14:ligatures w14:val="standardContextual"/>
            </w:rPr>
          </w:pPr>
          <w:hyperlink w:anchor="_Toc236996125" w:history="1">
            <w:r w:rsidRPr="00B80ED7">
              <w:rPr>
                <w:rStyle w:val="Hyperlink"/>
                <w:noProof/>
              </w:rPr>
              <w:t>Access Support</w:t>
            </w:r>
            <w:r>
              <w:rPr>
                <w:noProof/>
                <w:webHidden/>
              </w:rPr>
              <w:tab/>
            </w:r>
            <w:r>
              <w:rPr>
                <w:noProof/>
                <w:webHidden/>
              </w:rPr>
              <w:fldChar w:fldCharType="begin"/>
            </w:r>
            <w:r>
              <w:rPr>
                <w:noProof/>
                <w:webHidden/>
              </w:rPr>
              <w:instrText xml:space="preserve"> PAGEREF _Toc236996125 \h </w:instrText>
            </w:r>
            <w:r>
              <w:rPr>
                <w:noProof/>
                <w:webHidden/>
              </w:rPr>
            </w:r>
            <w:r>
              <w:rPr>
                <w:noProof/>
                <w:webHidden/>
              </w:rPr>
              <w:fldChar w:fldCharType="separate"/>
            </w:r>
            <w:r>
              <w:rPr>
                <w:noProof/>
                <w:webHidden/>
              </w:rPr>
              <w:t>4</w:t>
            </w:r>
            <w:r>
              <w:rPr>
                <w:noProof/>
                <w:webHidden/>
              </w:rPr>
              <w:fldChar w:fldCharType="end"/>
            </w:r>
          </w:hyperlink>
        </w:p>
        <w:p w14:paraId="34B231AD" w14:textId="0D26D8F2" w:rsidR="00CA38FE" w:rsidRDefault="00CA38FE">
          <w:pPr>
            <w:pStyle w:val="TOC1"/>
            <w:tabs>
              <w:tab w:val="right" w:leader="dot" w:pos="9736"/>
            </w:tabs>
            <w:rPr>
              <w:rFonts w:asciiTheme="minorHAnsi" w:eastAsiaTheme="minorEastAsia" w:hAnsiTheme="minorHAnsi"/>
              <w:noProof/>
              <w:color w:val="auto"/>
              <w:kern w:val="2"/>
              <w:sz w:val="24"/>
              <w:szCs w:val="24"/>
              <w:lang w:eastAsia="en-GB"/>
              <w14:ligatures w14:val="standardContextual"/>
            </w:rPr>
          </w:pPr>
          <w:hyperlink w:anchor="_Toc236996126" w:history="1">
            <w:r w:rsidRPr="00B80ED7">
              <w:rPr>
                <w:rStyle w:val="Hyperlink"/>
                <w:noProof/>
              </w:rPr>
              <w:t>Diversity and Inclusion</w:t>
            </w:r>
            <w:r>
              <w:rPr>
                <w:noProof/>
                <w:webHidden/>
              </w:rPr>
              <w:tab/>
            </w:r>
            <w:r>
              <w:rPr>
                <w:noProof/>
                <w:webHidden/>
              </w:rPr>
              <w:fldChar w:fldCharType="begin"/>
            </w:r>
            <w:r>
              <w:rPr>
                <w:noProof/>
                <w:webHidden/>
              </w:rPr>
              <w:instrText xml:space="preserve"> PAGEREF _Toc236996126 \h </w:instrText>
            </w:r>
            <w:r>
              <w:rPr>
                <w:noProof/>
                <w:webHidden/>
              </w:rPr>
            </w:r>
            <w:r>
              <w:rPr>
                <w:noProof/>
                <w:webHidden/>
              </w:rPr>
              <w:fldChar w:fldCharType="separate"/>
            </w:r>
            <w:r>
              <w:rPr>
                <w:noProof/>
                <w:webHidden/>
              </w:rPr>
              <w:t>5</w:t>
            </w:r>
            <w:r>
              <w:rPr>
                <w:noProof/>
                <w:webHidden/>
              </w:rPr>
              <w:fldChar w:fldCharType="end"/>
            </w:r>
          </w:hyperlink>
        </w:p>
        <w:p w14:paraId="332893D6" w14:textId="6939847D" w:rsidR="00CA38FE" w:rsidRDefault="00CA38FE">
          <w:pPr>
            <w:pStyle w:val="TOC1"/>
            <w:tabs>
              <w:tab w:val="right" w:leader="dot" w:pos="9736"/>
            </w:tabs>
            <w:rPr>
              <w:rFonts w:asciiTheme="minorHAnsi" w:eastAsiaTheme="minorEastAsia" w:hAnsiTheme="minorHAnsi"/>
              <w:noProof/>
              <w:color w:val="auto"/>
              <w:kern w:val="2"/>
              <w:sz w:val="24"/>
              <w:szCs w:val="24"/>
              <w:lang w:eastAsia="en-GB"/>
              <w14:ligatures w14:val="standardContextual"/>
            </w:rPr>
          </w:pPr>
          <w:hyperlink w:anchor="_Toc236996127" w:history="1">
            <w:r w:rsidRPr="00B80ED7">
              <w:rPr>
                <w:rStyle w:val="Hyperlink"/>
                <w:noProof/>
              </w:rPr>
              <w:t>Programme Timeline</w:t>
            </w:r>
            <w:r>
              <w:rPr>
                <w:noProof/>
                <w:webHidden/>
              </w:rPr>
              <w:tab/>
            </w:r>
            <w:r>
              <w:rPr>
                <w:noProof/>
                <w:webHidden/>
              </w:rPr>
              <w:fldChar w:fldCharType="begin"/>
            </w:r>
            <w:r>
              <w:rPr>
                <w:noProof/>
                <w:webHidden/>
              </w:rPr>
              <w:instrText xml:space="preserve"> PAGEREF _Toc236996127 \h </w:instrText>
            </w:r>
            <w:r>
              <w:rPr>
                <w:noProof/>
                <w:webHidden/>
              </w:rPr>
            </w:r>
            <w:r>
              <w:rPr>
                <w:noProof/>
                <w:webHidden/>
              </w:rPr>
              <w:fldChar w:fldCharType="separate"/>
            </w:r>
            <w:r>
              <w:rPr>
                <w:noProof/>
                <w:webHidden/>
              </w:rPr>
              <w:t>5</w:t>
            </w:r>
            <w:r>
              <w:rPr>
                <w:noProof/>
                <w:webHidden/>
              </w:rPr>
              <w:fldChar w:fldCharType="end"/>
            </w:r>
          </w:hyperlink>
        </w:p>
        <w:p w14:paraId="1BC70556" w14:textId="36BC585A" w:rsidR="286F7D8C" w:rsidRDefault="286F7D8C">
          <w:r>
            <w:fldChar w:fldCharType="end"/>
          </w:r>
        </w:p>
      </w:sdtContent>
    </w:sdt>
    <w:p w14:paraId="647693CB" w14:textId="3BC12FCD" w:rsidR="286F7D8C" w:rsidRDefault="286F7D8C" w:rsidP="286F7D8C">
      <w:pPr>
        <w:rPr>
          <w:rFonts w:cs="Arial"/>
          <w:b/>
          <w:bCs/>
        </w:rPr>
      </w:pPr>
    </w:p>
    <w:p w14:paraId="37817D35" w14:textId="77777777" w:rsidR="0036386D" w:rsidRDefault="0036386D" w:rsidP="286F7D8C">
      <w:pPr>
        <w:rPr>
          <w:rFonts w:cs="Arial"/>
          <w:b/>
          <w:bCs/>
        </w:rPr>
      </w:pPr>
    </w:p>
    <w:p w14:paraId="220C206E" w14:textId="77777777" w:rsidR="0036386D" w:rsidRDefault="0036386D" w:rsidP="286F7D8C">
      <w:pPr>
        <w:rPr>
          <w:rFonts w:cs="Arial"/>
          <w:b/>
          <w:bCs/>
        </w:rPr>
      </w:pPr>
    </w:p>
    <w:p w14:paraId="44377752" w14:textId="3008026B" w:rsidR="26D9195B" w:rsidRDefault="00874385" w:rsidP="6B17140E">
      <w:pPr>
        <w:pStyle w:val="Heading1"/>
      </w:pPr>
      <w:bookmarkStart w:id="0" w:name="_Toc236996114"/>
      <w:r>
        <w:lastRenderedPageBreak/>
        <w:t>Mentee Eligibility</w:t>
      </w:r>
      <w:bookmarkEnd w:id="0"/>
    </w:p>
    <w:p w14:paraId="6B8D108A" w14:textId="5CC27410" w:rsidR="0045545C" w:rsidRPr="00351D97" w:rsidRDefault="2732BECE" w:rsidP="4FC1E31D">
      <w:pPr>
        <w:spacing w:after="100"/>
        <w:rPr>
          <w:rFonts w:cs="Arial"/>
        </w:rPr>
      </w:pPr>
      <w:r w:rsidRPr="4FC1E31D">
        <w:rPr>
          <w:rFonts w:cs="Arial"/>
        </w:rPr>
        <w:t>The open call is for</w:t>
      </w:r>
      <w:r w:rsidR="4479F8D2" w:rsidRPr="4FC1E31D">
        <w:rPr>
          <w:rFonts w:cs="Arial"/>
        </w:rPr>
        <w:t xml:space="preserve"> </w:t>
      </w:r>
      <w:r w:rsidRPr="4FC1E31D">
        <w:rPr>
          <w:rFonts w:cs="Arial"/>
        </w:rPr>
        <w:t>early</w:t>
      </w:r>
      <w:r w:rsidR="2AFDCCAE" w:rsidRPr="4FC1E31D">
        <w:rPr>
          <w:rFonts w:cs="Arial"/>
        </w:rPr>
        <w:t>-</w:t>
      </w:r>
      <w:r w:rsidRPr="4FC1E31D">
        <w:rPr>
          <w:rFonts w:cs="Arial"/>
        </w:rPr>
        <w:t>career artists:</w:t>
      </w:r>
    </w:p>
    <w:p w14:paraId="1269375B" w14:textId="2C6F1668" w:rsidR="00DE61B5" w:rsidRPr="00351D97" w:rsidRDefault="003E327D" w:rsidP="4FC1E31D">
      <w:pPr>
        <w:pStyle w:val="ListParagraph"/>
        <w:numPr>
          <w:ilvl w:val="0"/>
          <w:numId w:val="10"/>
        </w:numPr>
        <w:spacing w:after="100"/>
        <w:ind w:left="714" w:hanging="357"/>
        <w:rPr>
          <w:rFonts w:cs="Arial"/>
        </w:rPr>
      </w:pPr>
      <w:r w:rsidRPr="00963F76">
        <w:rPr>
          <w:rFonts w:cs="Arial"/>
          <w:color w:val="auto"/>
        </w:rPr>
        <w:t>Who are b</w:t>
      </w:r>
      <w:r w:rsidR="4D2774F8" w:rsidRPr="00963F76">
        <w:rPr>
          <w:rFonts w:cs="Arial"/>
          <w:color w:val="auto"/>
        </w:rPr>
        <w:t>ased</w:t>
      </w:r>
      <w:r w:rsidR="4D2774F8" w:rsidRPr="4FC1E31D">
        <w:rPr>
          <w:rFonts w:cs="Arial"/>
          <w:color w:val="auto"/>
        </w:rPr>
        <w:t xml:space="preserve"> in the UK</w:t>
      </w:r>
    </w:p>
    <w:p w14:paraId="688148F1" w14:textId="7F2B8B80" w:rsidR="0045545C" w:rsidRPr="00351D97" w:rsidRDefault="6F127CDE" w:rsidP="4FC1E31D">
      <w:pPr>
        <w:pStyle w:val="ListParagraph"/>
        <w:numPr>
          <w:ilvl w:val="0"/>
          <w:numId w:val="10"/>
        </w:numPr>
        <w:spacing w:after="100"/>
        <w:ind w:left="714" w:hanging="357"/>
        <w:rPr>
          <w:rFonts w:cs="Arial"/>
        </w:rPr>
      </w:pPr>
      <w:r w:rsidRPr="00963F76">
        <w:rPr>
          <w:rFonts w:cs="Arial"/>
        </w:rPr>
        <w:t>W</w:t>
      </w:r>
      <w:r w:rsidR="00295D3F" w:rsidRPr="00963F76">
        <w:rPr>
          <w:rFonts w:cs="Arial"/>
        </w:rPr>
        <w:t>ho are w</w:t>
      </w:r>
      <w:r w:rsidRPr="00963F76">
        <w:rPr>
          <w:rFonts w:cs="Arial"/>
        </w:rPr>
        <w:t>ithin</w:t>
      </w:r>
      <w:r w:rsidR="0F7B276A" w:rsidRPr="00963F76">
        <w:rPr>
          <w:rFonts w:cs="Arial"/>
        </w:rPr>
        <w:t xml:space="preserve"> </w:t>
      </w:r>
      <w:r w:rsidR="0048272F">
        <w:rPr>
          <w:rFonts w:cs="Arial"/>
        </w:rPr>
        <w:t>five</w:t>
      </w:r>
      <w:r w:rsidR="76094A51" w:rsidRPr="4FC1E31D">
        <w:rPr>
          <w:rFonts w:cs="Arial"/>
        </w:rPr>
        <w:t xml:space="preserve"> years of </w:t>
      </w:r>
      <w:r w:rsidR="3AB8D247" w:rsidRPr="4FC1E31D">
        <w:rPr>
          <w:rFonts w:cs="Arial"/>
        </w:rPr>
        <w:t>beginning their</w:t>
      </w:r>
      <w:r w:rsidR="3165EEA1" w:rsidRPr="4FC1E31D">
        <w:rPr>
          <w:rFonts w:cs="Arial"/>
        </w:rPr>
        <w:t xml:space="preserve"> </w:t>
      </w:r>
      <w:r w:rsidR="76094A51" w:rsidRPr="4FC1E31D">
        <w:rPr>
          <w:rFonts w:cs="Arial"/>
        </w:rPr>
        <w:t>practic</w:t>
      </w:r>
      <w:r w:rsidR="3AB8D247" w:rsidRPr="4FC1E31D">
        <w:rPr>
          <w:rFonts w:cs="Arial"/>
        </w:rPr>
        <w:t>e</w:t>
      </w:r>
    </w:p>
    <w:p w14:paraId="54E28D32" w14:textId="28F48647" w:rsidR="7ADABD68" w:rsidRPr="00963F76" w:rsidRDefault="446C2E74" w:rsidP="4FC1E31D">
      <w:pPr>
        <w:pStyle w:val="ListParagraph"/>
        <w:numPr>
          <w:ilvl w:val="0"/>
          <w:numId w:val="10"/>
        </w:numPr>
        <w:ind w:left="714" w:hanging="357"/>
        <w:rPr>
          <w:rFonts w:cs="Arial"/>
        </w:rPr>
      </w:pPr>
      <w:r w:rsidRPr="00963F76">
        <w:rPr>
          <w:rFonts w:cs="Arial"/>
        </w:rPr>
        <w:t>Who h</w:t>
      </w:r>
      <w:r w:rsidR="56600840" w:rsidRPr="00963F76">
        <w:rPr>
          <w:rFonts w:cs="Arial"/>
        </w:rPr>
        <w:t xml:space="preserve">ave been working with clay </w:t>
      </w:r>
      <w:r w:rsidR="7EA7BA9B" w:rsidRPr="00963F76">
        <w:rPr>
          <w:rFonts w:cs="Arial"/>
        </w:rPr>
        <w:t xml:space="preserve">for </w:t>
      </w:r>
      <w:r w:rsidR="56600840" w:rsidRPr="00963F76">
        <w:rPr>
          <w:rFonts w:cs="Arial"/>
        </w:rPr>
        <w:t xml:space="preserve">at least </w:t>
      </w:r>
      <w:r w:rsidR="0048272F">
        <w:rPr>
          <w:rFonts w:cs="Arial"/>
        </w:rPr>
        <w:t>one</w:t>
      </w:r>
      <w:r w:rsidR="56600840" w:rsidRPr="00963F76">
        <w:rPr>
          <w:rFonts w:cs="Arial"/>
        </w:rPr>
        <w:t xml:space="preserve"> year</w:t>
      </w:r>
    </w:p>
    <w:p w14:paraId="4A718E9E" w14:textId="2519C5F3" w:rsidR="00133AC2" w:rsidRPr="00351D97" w:rsidRDefault="3888FB4A" w:rsidP="2C412414">
      <w:pPr>
        <w:pStyle w:val="ListParagraph"/>
        <w:numPr>
          <w:ilvl w:val="0"/>
          <w:numId w:val="10"/>
        </w:numPr>
        <w:spacing w:after="100"/>
        <w:ind w:left="714" w:hanging="357"/>
        <w:rPr>
          <w:rFonts w:cs="Arial"/>
          <w:color w:val="auto"/>
        </w:rPr>
      </w:pPr>
      <w:r w:rsidRPr="4FC1E31D">
        <w:rPr>
          <w:rFonts w:cs="Arial"/>
          <w:color w:val="auto"/>
        </w:rPr>
        <w:t>W</w:t>
      </w:r>
      <w:r w:rsidR="5E96F2C3" w:rsidRPr="4FC1E31D">
        <w:rPr>
          <w:rFonts w:cs="Arial"/>
          <w:color w:val="auto"/>
        </w:rPr>
        <w:t xml:space="preserve">ho feel they face barriers in accessing a </w:t>
      </w:r>
      <w:r w:rsidR="6E60FA4E" w:rsidRPr="4FC1E31D">
        <w:rPr>
          <w:rFonts w:cs="Arial"/>
          <w:color w:val="auto"/>
        </w:rPr>
        <w:t>professional network in the field of contemporary ceramics</w:t>
      </w:r>
      <w:r w:rsidR="2C412414" w:rsidRPr="2C412414">
        <w:rPr>
          <w:rFonts w:cs="Arial"/>
          <w:color w:val="auto"/>
        </w:rPr>
        <w:t xml:space="preserve">. </w:t>
      </w:r>
    </w:p>
    <w:p w14:paraId="3226A6A0" w14:textId="5165D758" w:rsidR="00133AC2" w:rsidRPr="00351D97" w:rsidRDefault="2C412414" w:rsidP="2C412414">
      <w:pPr>
        <w:spacing w:after="100"/>
        <w:ind w:left="720"/>
        <w:rPr>
          <w:rFonts w:cs="Arial"/>
          <w:color w:val="auto"/>
        </w:rPr>
      </w:pPr>
      <w:r w:rsidRPr="2C412414">
        <w:rPr>
          <w:rFonts w:cs="Arial"/>
          <w:color w:val="auto"/>
        </w:rPr>
        <w:t>This may include financial circumstances, ethnicity, education, social class, sexual orientation, gender identity, disability, neurodiversity, long-term health conditions or other protected characteristics.</w:t>
      </w:r>
    </w:p>
    <w:p w14:paraId="5E054C75" w14:textId="4951E8A2" w:rsidR="2972F79C" w:rsidRDefault="2F316BFA" w:rsidP="6B17140E">
      <w:pPr>
        <w:pStyle w:val="Heading1"/>
      </w:pPr>
      <w:bookmarkStart w:id="1" w:name="_Toc434045314"/>
      <w:bookmarkStart w:id="2" w:name="_Toc236996115"/>
      <w:r w:rsidRPr="6B17140E">
        <w:t>Selection Criteria</w:t>
      </w:r>
      <w:bookmarkEnd w:id="1"/>
      <w:bookmarkEnd w:id="2"/>
    </w:p>
    <w:p w14:paraId="1BA607D0" w14:textId="6D7ABE65" w:rsidR="00FC0A16" w:rsidRPr="00351D97" w:rsidRDefault="2732BECE" w:rsidP="4FC1E31D">
      <w:pPr>
        <w:spacing w:after="100"/>
        <w:rPr>
          <w:rFonts w:eastAsia="Calibri" w:cs="Arial"/>
        </w:rPr>
      </w:pPr>
      <w:r w:rsidRPr="4FC1E31D">
        <w:rPr>
          <w:rFonts w:cs="Arial"/>
        </w:rPr>
        <w:t xml:space="preserve">The BCB Mentorship </w:t>
      </w:r>
      <w:r w:rsidR="00963F76" w:rsidRPr="00302528">
        <w:rPr>
          <w:rFonts w:cs="Arial"/>
        </w:rPr>
        <w:t>P</w:t>
      </w:r>
      <w:r w:rsidRPr="00302528">
        <w:rPr>
          <w:rFonts w:cs="Arial"/>
        </w:rPr>
        <w:t>rogramme</w:t>
      </w:r>
      <w:r w:rsidRPr="4FC1E31D">
        <w:rPr>
          <w:rFonts w:cs="Arial"/>
        </w:rPr>
        <w:t xml:space="preserve"> will select up to seven early</w:t>
      </w:r>
      <w:r w:rsidR="29290B3D" w:rsidRPr="120DB4BF">
        <w:rPr>
          <w:rFonts w:cs="Arial"/>
        </w:rPr>
        <w:t>-</w:t>
      </w:r>
      <w:r w:rsidRPr="4FC1E31D">
        <w:rPr>
          <w:rFonts w:cs="Arial"/>
        </w:rPr>
        <w:t>career artists working in clay</w:t>
      </w:r>
      <w:r w:rsidR="740B2BA5" w:rsidRPr="4FC1E31D">
        <w:rPr>
          <w:rFonts w:cs="Arial"/>
        </w:rPr>
        <w:t xml:space="preserve"> in the UK</w:t>
      </w:r>
      <w:r w:rsidRPr="4FC1E31D">
        <w:rPr>
          <w:rFonts w:cs="Arial"/>
        </w:rPr>
        <w:t xml:space="preserve"> as mentees. The selection of mentees will be based on the following criteria:</w:t>
      </w:r>
    </w:p>
    <w:p w14:paraId="142D596A" w14:textId="3EA982EE" w:rsidR="00754F7E" w:rsidRPr="00351D97" w:rsidRDefault="4D675A07" w:rsidP="4FC1E31D">
      <w:pPr>
        <w:pStyle w:val="ListParagraph"/>
        <w:numPr>
          <w:ilvl w:val="0"/>
          <w:numId w:val="11"/>
        </w:numPr>
        <w:spacing w:after="100"/>
        <w:ind w:left="714" w:hanging="357"/>
        <w:contextualSpacing w:val="0"/>
        <w:rPr>
          <w:rFonts w:cs="Arial"/>
        </w:rPr>
      </w:pPr>
      <w:r w:rsidRPr="4FC1E31D">
        <w:rPr>
          <w:rFonts w:cs="Arial"/>
        </w:rPr>
        <w:t xml:space="preserve">The aspiration and drive of the applicant </w:t>
      </w:r>
      <w:r w:rsidR="5C1508A3" w:rsidRPr="4FC1E31D">
        <w:rPr>
          <w:rFonts w:cs="Arial"/>
        </w:rPr>
        <w:t>to</w:t>
      </w:r>
      <w:r w:rsidRPr="4FC1E31D">
        <w:rPr>
          <w:rFonts w:cs="Arial"/>
        </w:rPr>
        <w:t xml:space="preserve"> </w:t>
      </w:r>
      <w:r w:rsidR="5C1508A3" w:rsidRPr="4FC1E31D">
        <w:rPr>
          <w:rFonts w:cs="Arial"/>
        </w:rPr>
        <w:t>develop</w:t>
      </w:r>
      <w:r w:rsidRPr="4FC1E31D">
        <w:rPr>
          <w:rFonts w:cs="Arial"/>
        </w:rPr>
        <w:t xml:space="preserve"> their career</w:t>
      </w:r>
      <w:r w:rsidR="5C1508A3" w:rsidRPr="4FC1E31D">
        <w:rPr>
          <w:rFonts w:cs="Arial"/>
        </w:rPr>
        <w:t xml:space="preserve"> and creative practice</w:t>
      </w:r>
    </w:p>
    <w:p w14:paraId="4A3001AF" w14:textId="19698D95" w:rsidR="00854B70" w:rsidRPr="00302528" w:rsidRDefault="5697EF62" w:rsidP="4FC1E31D">
      <w:pPr>
        <w:pStyle w:val="ListParagraph"/>
        <w:numPr>
          <w:ilvl w:val="0"/>
          <w:numId w:val="11"/>
        </w:numPr>
        <w:spacing w:after="100"/>
        <w:ind w:left="714" w:hanging="357"/>
        <w:contextualSpacing w:val="0"/>
        <w:rPr>
          <w:rFonts w:cs="Arial"/>
        </w:rPr>
      </w:pPr>
      <w:r w:rsidRPr="68EC67F7">
        <w:rPr>
          <w:rFonts w:cs="Arial"/>
        </w:rPr>
        <w:t xml:space="preserve">The difference the opportunity could have on the development of the </w:t>
      </w:r>
      <w:r w:rsidRPr="00302528">
        <w:rPr>
          <w:rFonts w:cs="Arial"/>
        </w:rPr>
        <w:t>a</w:t>
      </w:r>
      <w:r w:rsidR="00302528" w:rsidRPr="00302528">
        <w:rPr>
          <w:rFonts w:cs="Arial"/>
        </w:rPr>
        <w:t>pplicant’s</w:t>
      </w:r>
      <w:r w:rsidRPr="68EC67F7">
        <w:rPr>
          <w:rFonts w:cs="Arial"/>
        </w:rPr>
        <w:t xml:space="preserve"> practice</w:t>
      </w:r>
      <w:r w:rsidR="252DC642" w:rsidRPr="68EC67F7">
        <w:rPr>
          <w:rFonts w:cs="Arial"/>
        </w:rPr>
        <w:t>,</w:t>
      </w:r>
      <w:r w:rsidRPr="68EC67F7">
        <w:rPr>
          <w:rFonts w:cs="Arial"/>
        </w:rPr>
        <w:t xml:space="preserve"> career</w:t>
      </w:r>
      <w:r w:rsidR="252DC642" w:rsidRPr="68EC67F7">
        <w:rPr>
          <w:rFonts w:cs="Arial"/>
        </w:rPr>
        <w:t xml:space="preserve"> </w:t>
      </w:r>
      <w:r w:rsidR="252DC642" w:rsidRPr="00302528">
        <w:rPr>
          <w:rFonts w:cs="Arial"/>
        </w:rPr>
        <w:t>and connection in the field of contemporary ceramics</w:t>
      </w:r>
      <w:bookmarkStart w:id="3" w:name="_How_does_it"/>
      <w:bookmarkStart w:id="4" w:name="_What_is_mentoring"/>
      <w:bookmarkEnd w:id="3"/>
      <w:bookmarkEnd w:id="4"/>
    </w:p>
    <w:p w14:paraId="22A67159" w14:textId="33009C2B" w:rsidR="0518595F" w:rsidRDefault="32A1DCEA" w:rsidP="6B17140E">
      <w:pPr>
        <w:pStyle w:val="Heading1"/>
      </w:pPr>
      <w:bookmarkStart w:id="5" w:name="_Commitment_Requirements"/>
      <w:bookmarkStart w:id="6" w:name="_Toc578735869"/>
      <w:bookmarkStart w:id="7" w:name="_Toc236996116"/>
      <w:r w:rsidRPr="6B17140E">
        <w:t>Commitment Requirements</w:t>
      </w:r>
      <w:bookmarkEnd w:id="5"/>
      <w:bookmarkEnd w:id="6"/>
      <w:bookmarkEnd w:id="7"/>
    </w:p>
    <w:p w14:paraId="4AF2404D" w14:textId="5BEB304F" w:rsidR="0518595F" w:rsidRDefault="0518595F" w:rsidP="4FC1E31D">
      <w:pPr>
        <w:rPr>
          <w:rFonts w:cs="Arial"/>
        </w:rPr>
      </w:pPr>
      <w:r w:rsidRPr="4FC1E31D">
        <w:rPr>
          <w:rFonts w:cs="Arial"/>
        </w:rPr>
        <w:t>Interested candidates must be able to commit to:</w:t>
      </w:r>
    </w:p>
    <w:p w14:paraId="16A4C0EE" w14:textId="5C284991" w:rsidR="0518595F" w:rsidRDefault="5D8C7491" w:rsidP="4FC1E31D">
      <w:pPr>
        <w:pStyle w:val="ListParagraph"/>
        <w:numPr>
          <w:ilvl w:val="0"/>
          <w:numId w:val="8"/>
        </w:numPr>
        <w:ind w:hanging="357"/>
        <w:rPr>
          <w:rFonts w:eastAsia="Times New Roman" w:cs="Arial"/>
          <w:lang w:eastAsia="en-GB"/>
        </w:rPr>
      </w:pPr>
      <w:r w:rsidRPr="120DB4BF">
        <w:rPr>
          <w:rFonts w:eastAsia="Times New Roman" w:cs="Arial"/>
          <w:lang w:eastAsia="en-GB"/>
        </w:rPr>
        <w:t>Four</w:t>
      </w:r>
      <w:r w:rsidR="3FE1E509" w:rsidRPr="68EC67F7">
        <w:rPr>
          <w:rFonts w:eastAsia="Times New Roman" w:cs="Arial"/>
          <w:lang w:eastAsia="en-GB"/>
        </w:rPr>
        <w:t xml:space="preserve"> </w:t>
      </w:r>
      <w:r w:rsidR="55644D66" w:rsidRPr="68EC67F7">
        <w:rPr>
          <w:rFonts w:eastAsia="Times New Roman" w:cs="Arial"/>
          <w:lang w:eastAsia="en-GB"/>
        </w:rPr>
        <w:t>o</w:t>
      </w:r>
      <w:r w:rsidR="3FE1E509" w:rsidRPr="68EC67F7">
        <w:rPr>
          <w:rFonts w:eastAsia="Times New Roman" w:cs="Arial"/>
          <w:lang w:eastAsia="en-GB"/>
        </w:rPr>
        <w:t>nline mentoring sessions (around 1 hour each)</w:t>
      </w:r>
    </w:p>
    <w:p w14:paraId="49DF03F7" w14:textId="5737E13A" w:rsidR="0518595F" w:rsidRDefault="0518595F" w:rsidP="4FC1E31D">
      <w:pPr>
        <w:pStyle w:val="ListParagraph"/>
        <w:numPr>
          <w:ilvl w:val="1"/>
          <w:numId w:val="8"/>
        </w:numPr>
        <w:ind w:hanging="357"/>
        <w:rPr>
          <w:rFonts w:eastAsia="Times New Roman" w:cs="Arial"/>
          <w:lang w:eastAsia="en-GB"/>
        </w:rPr>
      </w:pPr>
      <w:r w:rsidRPr="4FC1E31D">
        <w:rPr>
          <w:rFonts w:eastAsia="Times New Roman" w:cs="Arial"/>
          <w:lang w:eastAsia="en-GB"/>
        </w:rPr>
        <w:t>These are developmental discussions between the mentee and mentor</w:t>
      </w:r>
    </w:p>
    <w:p w14:paraId="7607257A" w14:textId="4CEB2156" w:rsidR="0518595F" w:rsidRDefault="6DD301C5" w:rsidP="4FC1E31D">
      <w:pPr>
        <w:pStyle w:val="ListParagraph"/>
        <w:numPr>
          <w:ilvl w:val="0"/>
          <w:numId w:val="8"/>
        </w:numPr>
        <w:ind w:hanging="357"/>
        <w:rPr>
          <w:rFonts w:eastAsia="Times New Roman" w:cs="Arial"/>
          <w:lang w:eastAsia="en-GB"/>
        </w:rPr>
      </w:pPr>
      <w:r w:rsidRPr="120DB4BF">
        <w:rPr>
          <w:rFonts w:eastAsia="Times New Roman" w:cs="Arial"/>
          <w:lang w:eastAsia="en-GB"/>
        </w:rPr>
        <w:t>Three</w:t>
      </w:r>
      <w:r w:rsidR="3FE1E509" w:rsidRPr="68EC67F7">
        <w:rPr>
          <w:rFonts w:eastAsia="Times New Roman" w:cs="Arial"/>
          <w:lang w:eastAsia="en-GB"/>
        </w:rPr>
        <w:t xml:space="preserve"> </w:t>
      </w:r>
      <w:r w:rsidR="223CF62D" w:rsidRPr="68EC67F7">
        <w:rPr>
          <w:rFonts w:eastAsia="Times New Roman" w:cs="Arial"/>
          <w:lang w:eastAsia="en-GB"/>
        </w:rPr>
        <w:t>m</w:t>
      </w:r>
      <w:r w:rsidR="3FE1E509" w:rsidRPr="68EC67F7">
        <w:rPr>
          <w:rFonts w:eastAsia="Times New Roman" w:cs="Arial"/>
          <w:lang w:eastAsia="en-GB"/>
        </w:rPr>
        <w:t>entee sharing sessions with the mentee cohort (2 hours each)</w:t>
      </w:r>
    </w:p>
    <w:p w14:paraId="020D911B" w14:textId="405D2C96" w:rsidR="0518595F" w:rsidRDefault="0518595F" w:rsidP="4FC1E31D">
      <w:pPr>
        <w:pStyle w:val="ListParagraph"/>
        <w:numPr>
          <w:ilvl w:val="1"/>
          <w:numId w:val="8"/>
        </w:numPr>
        <w:ind w:hanging="357"/>
        <w:rPr>
          <w:rFonts w:eastAsia="Times New Roman" w:cs="Arial"/>
          <w:lang w:eastAsia="en-GB"/>
        </w:rPr>
      </w:pPr>
      <w:r w:rsidRPr="4FC1E31D">
        <w:rPr>
          <w:rFonts w:eastAsia="Times New Roman" w:cs="Arial"/>
          <w:lang w:eastAsia="en-GB"/>
        </w:rPr>
        <w:t xml:space="preserve">These discussions bring the mentees together </w:t>
      </w:r>
      <w:r w:rsidR="00310B1C">
        <w:rPr>
          <w:rFonts w:eastAsia="Times New Roman" w:cs="Arial"/>
          <w:lang w:eastAsia="en-GB"/>
        </w:rPr>
        <w:t>during</w:t>
      </w:r>
      <w:r w:rsidRPr="4FC1E31D">
        <w:rPr>
          <w:rFonts w:eastAsia="Times New Roman" w:cs="Arial"/>
          <w:lang w:eastAsia="en-GB"/>
        </w:rPr>
        <w:t xml:space="preserve"> the programme</w:t>
      </w:r>
    </w:p>
    <w:p w14:paraId="496740E0" w14:textId="1F037C36" w:rsidR="0518595F" w:rsidRDefault="4A1C6B41" w:rsidP="4FC1E31D">
      <w:pPr>
        <w:pStyle w:val="ListParagraph"/>
        <w:numPr>
          <w:ilvl w:val="0"/>
          <w:numId w:val="8"/>
        </w:numPr>
        <w:ind w:hanging="357"/>
        <w:rPr>
          <w:rFonts w:cs="Arial"/>
        </w:rPr>
      </w:pPr>
      <w:r w:rsidRPr="120DB4BF">
        <w:rPr>
          <w:rFonts w:cs="Arial"/>
        </w:rPr>
        <w:t>Half</w:t>
      </w:r>
      <w:r w:rsidR="0518595F" w:rsidRPr="4FC1E31D">
        <w:rPr>
          <w:rFonts w:cs="Arial"/>
        </w:rPr>
        <w:t xml:space="preserve"> day of filming/interviews in mentee studios</w:t>
      </w:r>
      <w:r w:rsidR="00692946">
        <w:rPr>
          <w:rFonts w:cs="Arial"/>
        </w:rPr>
        <w:t>/making space</w:t>
      </w:r>
      <w:r w:rsidR="0518595F" w:rsidRPr="4FC1E31D">
        <w:rPr>
          <w:rFonts w:cs="Arial"/>
        </w:rPr>
        <w:t xml:space="preserve"> for the artist films</w:t>
      </w:r>
    </w:p>
    <w:p w14:paraId="1F0660DA" w14:textId="5D99D5F2" w:rsidR="0518595F" w:rsidRDefault="0518595F" w:rsidP="4FC1E31D">
      <w:pPr>
        <w:pStyle w:val="ListParagraph"/>
        <w:numPr>
          <w:ilvl w:val="0"/>
          <w:numId w:val="8"/>
        </w:numPr>
        <w:ind w:hanging="357"/>
        <w:rPr>
          <w:rFonts w:cs="Arial"/>
        </w:rPr>
      </w:pPr>
      <w:r w:rsidRPr="4FC1E31D">
        <w:rPr>
          <w:rFonts w:eastAsia="Times New Roman" w:cs="Arial"/>
          <w:lang w:eastAsia="en-GB"/>
        </w:rPr>
        <w:t>Completing evaluation questionnaire</w:t>
      </w:r>
      <w:r w:rsidR="00FF1680">
        <w:rPr>
          <w:rFonts w:eastAsia="Times New Roman" w:cs="Arial"/>
          <w:lang w:eastAsia="en-GB"/>
        </w:rPr>
        <w:t>/discussion</w:t>
      </w:r>
    </w:p>
    <w:p w14:paraId="6002D9C4" w14:textId="249061CB" w:rsidR="0518595F" w:rsidRDefault="0518595F" w:rsidP="4FC1E31D">
      <w:pPr>
        <w:rPr>
          <w:rFonts w:cs="Arial"/>
        </w:rPr>
      </w:pPr>
      <w:r w:rsidRPr="0D09480D">
        <w:rPr>
          <w:rFonts w:cs="Arial"/>
        </w:rPr>
        <w:t>For duration and dates</w:t>
      </w:r>
      <w:r w:rsidR="5B619DD3" w:rsidRPr="0D09480D">
        <w:rPr>
          <w:rFonts w:cs="Arial"/>
        </w:rPr>
        <w:t>,</w:t>
      </w:r>
      <w:r w:rsidRPr="0D09480D">
        <w:rPr>
          <w:rFonts w:cs="Arial"/>
        </w:rPr>
        <w:t xml:space="preserve"> please see the </w:t>
      </w:r>
      <w:hyperlink w:anchor="_Programme_Timeline_1" w:history="1">
        <w:r w:rsidR="5897EF16" w:rsidRPr="0D09480D">
          <w:rPr>
            <w:rStyle w:val="Hyperlink"/>
            <w:rFonts w:cs="Arial"/>
          </w:rPr>
          <w:t>p</w:t>
        </w:r>
        <w:r w:rsidRPr="0D09480D">
          <w:rPr>
            <w:rStyle w:val="Hyperlink"/>
            <w:rFonts w:cs="Arial"/>
          </w:rPr>
          <w:t>rogramme timeline</w:t>
        </w:r>
      </w:hyperlink>
      <w:r w:rsidRPr="0D09480D">
        <w:rPr>
          <w:rFonts w:cs="Arial"/>
        </w:rPr>
        <w:t>.</w:t>
      </w:r>
    </w:p>
    <w:p w14:paraId="12A66291" w14:textId="7152D9CF" w:rsidR="6894649C" w:rsidRPr="0036386D" w:rsidRDefault="1A3D4368" w:rsidP="0036386D">
      <w:pPr>
        <w:pStyle w:val="Heading1"/>
      </w:pPr>
      <w:bookmarkStart w:id="8" w:name="_Toc262613207"/>
      <w:bookmarkStart w:id="9" w:name="_Toc236996117"/>
      <w:r w:rsidRPr="6B17140E">
        <w:t xml:space="preserve">About the BCB Mentorship </w:t>
      </w:r>
      <w:r w:rsidR="00476E1A" w:rsidRPr="286F7D8C">
        <w:t>P</w:t>
      </w:r>
      <w:r w:rsidRPr="286F7D8C">
        <w:t>rogramme</w:t>
      </w:r>
      <w:bookmarkEnd w:id="8"/>
      <w:bookmarkEnd w:id="9"/>
    </w:p>
    <w:p w14:paraId="7722DA6B" w14:textId="0E5FB84A" w:rsidR="6894649C" w:rsidRDefault="7F4739F9" w:rsidP="4FC1E31D">
      <w:pPr>
        <w:rPr>
          <w:rFonts w:eastAsia="Arial" w:cs="Arial"/>
        </w:rPr>
      </w:pPr>
      <w:r w:rsidRPr="06CA19BF">
        <w:rPr>
          <w:rFonts w:eastAsia="Arial" w:cs="Arial"/>
        </w:rPr>
        <w:t>Using the selection criteria, the BCB team will select up to seven mentees to participate in the programme. Before the programme begins, mentors and mentees will agree a contract of engagement.</w:t>
      </w:r>
    </w:p>
    <w:p w14:paraId="0ED84BE4" w14:textId="3FEEDCEF" w:rsidR="6894649C" w:rsidRDefault="309EDB64" w:rsidP="06CA19BF">
      <w:pPr>
        <w:rPr>
          <w:rFonts w:eastAsia="Arial" w:cs="Arial"/>
        </w:rPr>
      </w:pPr>
      <w:r w:rsidRPr="06CA19BF">
        <w:rPr>
          <w:rFonts w:eastAsia="Arial" w:cs="Arial"/>
        </w:rPr>
        <w:t xml:space="preserve">Through an open call for mentors, BCB will select a longlist of eligible candidates. </w:t>
      </w:r>
      <w:r w:rsidR="7F4739F9" w:rsidRPr="06CA19BF">
        <w:rPr>
          <w:rFonts w:eastAsia="Arial" w:cs="Arial"/>
        </w:rPr>
        <w:t xml:space="preserve">We will be seeking established artists, curators or arts professionals who are </w:t>
      </w:r>
      <w:r w:rsidR="00037A63">
        <w:rPr>
          <w:rFonts w:eastAsia="Arial" w:cs="Arial"/>
        </w:rPr>
        <w:t>committed to</w:t>
      </w:r>
      <w:r w:rsidR="7F4739F9" w:rsidRPr="06CA19BF">
        <w:rPr>
          <w:rFonts w:eastAsia="Arial" w:cs="Arial"/>
        </w:rPr>
        <w:t xml:space="preserve"> supporting early</w:t>
      </w:r>
      <w:r w:rsidR="0E093E4F" w:rsidRPr="06CA19BF">
        <w:rPr>
          <w:rFonts w:eastAsia="Arial" w:cs="Arial"/>
        </w:rPr>
        <w:t>-</w:t>
      </w:r>
      <w:r w:rsidR="7F4739F9" w:rsidRPr="06CA19BF">
        <w:rPr>
          <w:rFonts w:eastAsia="Arial" w:cs="Arial"/>
        </w:rPr>
        <w:t xml:space="preserve">career artists working in clay. </w:t>
      </w:r>
      <w:r w:rsidR="00037A63">
        <w:rPr>
          <w:rFonts w:eastAsia="Arial" w:cs="Arial"/>
        </w:rPr>
        <w:t>S</w:t>
      </w:r>
      <w:r w:rsidR="7F4739F9" w:rsidRPr="06CA19BF">
        <w:rPr>
          <w:rFonts w:eastAsia="Arial" w:cs="Arial"/>
        </w:rPr>
        <w:t xml:space="preserve">elected mentees will receive an email </w:t>
      </w:r>
      <w:r w:rsidR="1807B6EB" w:rsidRPr="06CA19BF">
        <w:rPr>
          <w:rFonts w:eastAsia="Arial" w:cs="Arial"/>
        </w:rPr>
        <w:t>with</w:t>
      </w:r>
      <w:r w:rsidR="7F4739F9" w:rsidRPr="06CA19BF">
        <w:rPr>
          <w:rFonts w:eastAsia="Arial" w:cs="Arial"/>
        </w:rPr>
        <w:t xml:space="preserve"> the eligible mentors and choose their first three preferences.</w:t>
      </w:r>
    </w:p>
    <w:p w14:paraId="34C2C3F4" w14:textId="5F866387" w:rsidR="6894649C" w:rsidRDefault="6894649C" w:rsidP="4FC1E31D">
      <w:pPr>
        <w:rPr>
          <w:rFonts w:eastAsia="Arial" w:cs="Arial"/>
        </w:rPr>
      </w:pPr>
      <w:r w:rsidRPr="4FC1E31D">
        <w:rPr>
          <w:rFonts w:eastAsia="Arial" w:cs="Arial"/>
        </w:rPr>
        <w:t xml:space="preserve">BCB will pair the mentees with their mentors. We aim to match all mentees with one of their preferences and while we cannot guarantee this will be the case, all mentors will have valuable experience and knowledge to pass on. </w:t>
      </w:r>
    </w:p>
    <w:p w14:paraId="76F288D6" w14:textId="69887979" w:rsidR="6894649C" w:rsidRDefault="6894649C" w:rsidP="4FC1E31D">
      <w:pPr>
        <w:rPr>
          <w:rFonts w:eastAsia="Arial" w:cs="Arial"/>
        </w:rPr>
      </w:pPr>
      <w:r w:rsidRPr="4FC1E31D">
        <w:rPr>
          <w:rFonts w:eastAsia="Arial" w:cs="Arial"/>
        </w:rPr>
        <w:lastRenderedPageBreak/>
        <w:t>Mentees and mentors connect online in October to determine the timeline for their mentoring sessions. The expectation of the programme is that there will be four hour-long mentoring sessions, but this can change depending on the needs and availability of the mentee and mentor. Mentees are expected to identify and communicate their aims and needs to their mentors before each mentoring session to enable a clear focus for the meeting. BCB will stay in touch and support both mentors and mentees throughout the programme.</w:t>
      </w:r>
    </w:p>
    <w:p w14:paraId="27C9A979" w14:textId="126EB74E" w:rsidR="1C53115D" w:rsidRPr="0036386D" w:rsidRDefault="7641CBF3" w:rsidP="0036386D">
      <w:pPr>
        <w:pStyle w:val="Heading1"/>
      </w:pPr>
      <w:bookmarkStart w:id="10" w:name="_Toc605384692"/>
      <w:bookmarkStart w:id="11" w:name="_Toc236996118"/>
      <w:r w:rsidRPr="0036386D">
        <w:t>Mentoring Process</w:t>
      </w:r>
      <w:bookmarkEnd w:id="10"/>
      <w:bookmarkEnd w:id="11"/>
    </w:p>
    <w:p w14:paraId="496D06AA" w14:textId="00E3474E" w:rsidR="1C53115D" w:rsidRDefault="1C53115D" w:rsidP="4FC1E31D">
      <w:pPr>
        <w:rPr>
          <w:rFonts w:eastAsia="Arial" w:cs="Arial"/>
        </w:rPr>
      </w:pPr>
      <w:r w:rsidRPr="4FC1E31D">
        <w:rPr>
          <w:rFonts w:eastAsia="Arial" w:cs="Arial"/>
        </w:rPr>
        <w:t xml:space="preserve">The mentoring process involves the mentee asking for specific guidance around aspects of their work and professional practice. Mentorship can be an invaluable resource in the progression of artistic practice. Mentors can provide insight and perspective to the mentee </w:t>
      </w:r>
      <w:proofErr w:type="gramStart"/>
      <w:r w:rsidRPr="4FC1E31D">
        <w:rPr>
          <w:rFonts w:eastAsia="Arial" w:cs="Arial"/>
        </w:rPr>
        <w:t>in order to</w:t>
      </w:r>
      <w:proofErr w:type="gramEnd"/>
      <w:r w:rsidRPr="4FC1E31D">
        <w:rPr>
          <w:rFonts w:eastAsia="Arial" w:cs="Arial"/>
        </w:rPr>
        <w:t xml:space="preserve"> assist with challenges or find new opportunities.</w:t>
      </w:r>
    </w:p>
    <w:p w14:paraId="57CC6E24" w14:textId="116F78B3" w:rsidR="1C53115D" w:rsidRDefault="1C53115D" w:rsidP="4FC1E31D">
      <w:pPr>
        <w:rPr>
          <w:rFonts w:eastAsia="Arial" w:cs="Arial"/>
        </w:rPr>
      </w:pPr>
      <w:r w:rsidRPr="4FC1E31D">
        <w:rPr>
          <w:rFonts w:eastAsia="Arial" w:cs="Arial"/>
        </w:rPr>
        <w:t>A mentor may help a mentee with:</w:t>
      </w:r>
    </w:p>
    <w:p w14:paraId="3F7FF030" w14:textId="7B343084" w:rsidR="1C53115D" w:rsidRDefault="1C53115D" w:rsidP="4FC1E31D">
      <w:pPr>
        <w:pStyle w:val="ListParagraph"/>
        <w:numPr>
          <w:ilvl w:val="0"/>
          <w:numId w:val="1"/>
        </w:numPr>
        <w:rPr>
          <w:rFonts w:eastAsia="Arial" w:cs="Arial"/>
        </w:rPr>
      </w:pPr>
      <w:r w:rsidRPr="4FC1E31D">
        <w:rPr>
          <w:rFonts w:eastAsia="Arial" w:cs="Arial"/>
        </w:rPr>
        <w:t>Creative and professional development support</w:t>
      </w:r>
    </w:p>
    <w:p w14:paraId="31AF1855" w14:textId="70E08DB7" w:rsidR="1C53115D" w:rsidRDefault="1C53115D" w:rsidP="4FC1E31D">
      <w:pPr>
        <w:pStyle w:val="ListParagraph"/>
        <w:numPr>
          <w:ilvl w:val="0"/>
          <w:numId w:val="1"/>
        </w:numPr>
        <w:rPr>
          <w:rFonts w:eastAsia="Arial" w:cs="Arial"/>
        </w:rPr>
      </w:pPr>
      <w:r w:rsidRPr="4FC1E31D">
        <w:rPr>
          <w:rFonts w:eastAsia="Arial" w:cs="Arial"/>
        </w:rPr>
        <w:t>Finding new pathways and new directions</w:t>
      </w:r>
    </w:p>
    <w:p w14:paraId="2414609D" w14:textId="1823E6CB" w:rsidR="1C53115D" w:rsidRDefault="1C53115D" w:rsidP="4FC1E31D">
      <w:pPr>
        <w:pStyle w:val="ListParagraph"/>
        <w:numPr>
          <w:ilvl w:val="0"/>
          <w:numId w:val="1"/>
        </w:numPr>
        <w:rPr>
          <w:rFonts w:eastAsia="Arial" w:cs="Arial"/>
        </w:rPr>
      </w:pPr>
      <w:r w:rsidRPr="4FC1E31D">
        <w:rPr>
          <w:rFonts w:eastAsia="Arial" w:cs="Arial"/>
        </w:rPr>
        <w:t>Developing and presenting project ideas</w:t>
      </w:r>
    </w:p>
    <w:p w14:paraId="216CDF23" w14:textId="1372E2F3" w:rsidR="1C53115D" w:rsidRDefault="1C53115D" w:rsidP="4FC1E31D">
      <w:pPr>
        <w:pStyle w:val="ListParagraph"/>
        <w:numPr>
          <w:ilvl w:val="0"/>
          <w:numId w:val="1"/>
        </w:numPr>
        <w:rPr>
          <w:rFonts w:eastAsia="Arial" w:cs="Arial"/>
        </w:rPr>
      </w:pPr>
      <w:r w:rsidRPr="4FC1E31D">
        <w:rPr>
          <w:rFonts w:eastAsia="Arial" w:cs="Arial"/>
        </w:rPr>
        <w:t>Sharing experiences of successes and failures</w:t>
      </w:r>
    </w:p>
    <w:p w14:paraId="33658C64" w14:textId="2B5903E8" w:rsidR="1C53115D" w:rsidRDefault="1C53115D" w:rsidP="4FC1E31D">
      <w:pPr>
        <w:pStyle w:val="ListParagraph"/>
        <w:numPr>
          <w:ilvl w:val="0"/>
          <w:numId w:val="1"/>
        </w:numPr>
        <w:rPr>
          <w:rFonts w:eastAsia="Arial" w:cs="Arial"/>
        </w:rPr>
      </w:pPr>
      <w:r w:rsidRPr="4FC1E31D">
        <w:rPr>
          <w:rFonts w:eastAsia="Arial" w:cs="Arial"/>
        </w:rPr>
        <w:t>Challenging assumptions and offering alternative thinking</w:t>
      </w:r>
    </w:p>
    <w:p w14:paraId="1AE52752" w14:textId="568E6FAE" w:rsidR="005706F0" w:rsidRDefault="216E665D" w:rsidP="005706F0">
      <w:pPr>
        <w:pStyle w:val="Heading1"/>
      </w:pPr>
      <w:bookmarkStart w:id="12" w:name="_Toc236996119"/>
      <w:r>
        <w:t>Mentee</w:t>
      </w:r>
      <w:r w:rsidR="005706F0">
        <w:t xml:space="preserve"> </w:t>
      </w:r>
      <w:r w:rsidR="00BB2784">
        <w:t xml:space="preserve">Artist </w:t>
      </w:r>
      <w:r w:rsidR="005706F0">
        <w:t>Films</w:t>
      </w:r>
      <w:r w:rsidR="0CAB21FF">
        <w:t xml:space="preserve"> </w:t>
      </w:r>
      <w:r w:rsidR="4D1888BB">
        <w:t>&amp; Communications Coverage</w:t>
      </w:r>
      <w:bookmarkEnd w:id="12"/>
    </w:p>
    <w:p w14:paraId="13256FB6" w14:textId="40F9925D" w:rsidR="005706F0" w:rsidRPr="005706F0" w:rsidRDefault="008E68E4" w:rsidP="005706F0">
      <w:r>
        <w:t>As part of the programme</w:t>
      </w:r>
      <w:r w:rsidR="4689AD67">
        <w:t xml:space="preserve"> </w:t>
      </w:r>
      <w:r w:rsidR="0873B3E6">
        <w:t xml:space="preserve">and </w:t>
      </w:r>
      <w:r w:rsidR="4D335A10">
        <w:t xml:space="preserve">communications </w:t>
      </w:r>
      <w:r w:rsidR="0E11123E">
        <w:t>campaign</w:t>
      </w:r>
      <w:r>
        <w:t xml:space="preserve">, BCB will </w:t>
      </w:r>
      <w:r w:rsidR="5AA2F4AD">
        <w:t>provide</w:t>
      </w:r>
      <w:r w:rsidR="0084637F">
        <w:t xml:space="preserve"> </w:t>
      </w:r>
      <w:r w:rsidR="004942A8">
        <w:t>the mentees with a bes</w:t>
      </w:r>
      <w:r w:rsidR="00BB2784">
        <w:t>poke</w:t>
      </w:r>
      <w:r w:rsidR="005D5E77">
        <w:t xml:space="preserve"> artist film</w:t>
      </w:r>
      <w:r w:rsidR="00CB078E">
        <w:t>. The</w:t>
      </w:r>
      <w:r w:rsidR="005D5E77">
        <w:t xml:space="preserve"> film is for the mentees to use to support their </w:t>
      </w:r>
      <w:r w:rsidR="00CB078E">
        <w:t xml:space="preserve">artistic practice and </w:t>
      </w:r>
      <w:r w:rsidR="005D5E77">
        <w:t>career progression</w:t>
      </w:r>
      <w:r w:rsidR="00CB078E">
        <w:t>.</w:t>
      </w:r>
      <w:r w:rsidR="005D5E77">
        <w:t xml:space="preserve"> </w:t>
      </w:r>
      <w:r w:rsidR="00CB078E">
        <w:t>They will be featured on</w:t>
      </w:r>
      <w:r w:rsidR="002A771B">
        <w:t xml:space="preserve"> BCB</w:t>
      </w:r>
      <w:r w:rsidR="00B74AB8">
        <w:t xml:space="preserve">’s YouTube </w:t>
      </w:r>
      <w:r w:rsidR="00EA05F9">
        <w:t>channel and the BCB Player</w:t>
      </w:r>
      <w:r w:rsidR="00753313">
        <w:t xml:space="preserve">, along with </w:t>
      </w:r>
      <w:r w:rsidR="008B064A">
        <w:t>a version on social media</w:t>
      </w:r>
      <w:r w:rsidR="2C8F3801">
        <w:t>.</w:t>
      </w:r>
      <w:r w:rsidR="00840293" w:rsidRPr="00840293">
        <w:t xml:space="preserve"> Each film introduces the mentees</w:t>
      </w:r>
      <w:r w:rsidR="0087376C">
        <w:t xml:space="preserve"> to our audience</w:t>
      </w:r>
      <w:r w:rsidR="00840293" w:rsidRPr="00840293">
        <w:t>, shares their work and studios, and offers an insight into their artistic practice.</w:t>
      </w:r>
    </w:p>
    <w:p w14:paraId="6BD6D86C" w14:textId="4E91F20F" w:rsidR="5FCBA8C9" w:rsidRDefault="4137BA0F" w:rsidP="5FCBA8C9">
      <w:r>
        <w:t xml:space="preserve">Mentees will also </w:t>
      </w:r>
      <w:r w:rsidR="00F4079A">
        <w:t>benefit from BCB’s</w:t>
      </w:r>
      <w:r w:rsidR="3A8B545B">
        <w:t xml:space="preserve"> </w:t>
      </w:r>
      <w:r w:rsidR="3593AECE">
        <w:t>ongoing communications</w:t>
      </w:r>
      <w:r w:rsidR="63C5C738">
        <w:t xml:space="preserve"> coverage</w:t>
      </w:r>
      <w:r w:rsidR="4FFEC547">
        <w:t>,</w:t>
      </w:r>
      <w:r w:rsidR="63C5C738">
        <w:t xml:space="preserve"> </w:t>
      </w:r>
      <w:r w:rsidR="711DDA54">
        <w:t>including PR</w:t>
      </w:r>
      <w:r w:rsidR="5701B136">
        <w:t xml:space="preserve">, </w:t>
      </w:r>
      <w:r w:rsidR="6A64640E">
        <w:t xml:space="preserve">newsletters, </w:t>
      </w:r>
      <w:r w:rsidR="2414017A">
        <w:t xml:space="preserve">social </w:t>
      </w:r>
      <w:r w:rsidR="3F1DB85B">
        <w:t xml:space="preserve">media and </w:t>
      </w:r>
      <w:r w:rsidR="0C108C0B">
        <w:t xml:space="preserve">news </w:t>
      </w:r>
      <w:r w:rsidR="7C098247">
        <w:t xml:space="preserve">stories </w:t>
      </w:r>
      <w:r w:rsidR="0A24AAAC">
        <w:t>on the BCB website.</w:t>
      </w:r>
    </w:p>
    <w:p w14:paraId="6274E770" w14:textId="55C9FAD6" w:rsidR="008525E8" w:rsidRPr="0036386D" w:rsidRDefault="2ADE6F98" w:rsidP="0036386D">
      <w:pPr>
        <w:pStyle w:val="Heading1"/>
      </w:pPr>
      <w:bookmarkStart w:id="13" w:name="_Toc1264073694"/>
      <w:bookmarkStart w:id="14" w:name="_Toc236996120"/>
      <w:r w:rsidRPr="0036386D">
        <w:t xml:space="preserve">How to </w:t>
      </w:r>
      <w:r w:rsidR="303BFBC0" w:rsidRPr="0036386D">
        <w:t>A</w:t>
      </w:r>
      <w:r w:rsidRPr="0036386D">
        <w:t>pply</w:t>
      </w:r>
      <w:bookmarkEnd w:id="13"/>
      <w:bookmarkEnd w:id="14"/>
    </w:p>
    <w:p w14:paraId="4B620035" w14:textId="0B9672D0" w:rsidR="4BA5E265" w:rsidRDefault="4BA5E265" w:rsidP="4FC1E31D">
      <w:pPr>
        <w:pStyle w:val="ListParagraph"/>
        <w:numPr>
          <w:ilvl w:val="0"/>
          <w:numId w:val="3"/>
        </w:numPr>
        <w:jc w:val="both"/>
        <w:rPr>
          <w:rFonts w:cs="Arial"/>
        </w:rPr>
      </w:pPr>
      <w:hyperlink r:id="rId10" w:history="1">
        <w:r w:rsidRPr="00815C91">
          <w:rPr>
            <w:rStyle w:val="Hyperlink"/>
            <w:rFonts w:cs="Arial"/>
          </w:rPr>
          <w:t xml:space="preserve">Complete the </w:t>
        </w:r>
        <w:r w:rsidR="2A082DA1" w:rsidRPr="00815C91">
          <w:rPr>
            <w:rStyle w:val="Hyperlink"/>
            <w:rFonts w:cs="Arial"/>
          </w:rPr>
          <w:t>m</w:t>
        </w:r>
        <w:r w:rsidRPr="00815C91">
          <w:rPr>
            <w:rStyle w:val="Hyperlink"/>
            <w:rFonts w:cs="Arial"/>
          </w:rPr>
          <w:t>entee application form on the BCB website</w:t>
        </w:r>
      </w:hyperlink>
    </w:p>
    <w:p w14:paraId="0E31D404" w14:textId="5688D362" w:rsidR="4BA5E265" w:rsidRDefault="1E5E78BF" w:rsidP="68EC67F7">
      <w:pPr>
        <w:pStyle w:val="ListParagraph"/>
        <w:numPr>
          <w:ilvl w:val="0"/>
          <w:numId w:val="3"/>
        </w:numPr>
        <w:jc w:val="both"/>
        <w:rPr>
          <w:rFonts w:cs="Arial"/>
        </w:rPr>
      </w:pPr>
      <w:hyperlink r:id="rId11">
        <w:r w:rsidRPr="0D09480D">
          <w:rPr>
            <w:rStyle w:val="Hyperlink"/>
          </w:rPr>
          <w:t>Complete the diversity and equality monitoring form online</w:t>
        </w:r>
      </w:hyperlink>
    </w:p>
    <w:p w14:paraId="7186E666" w14:textId="5986DABE" w:rsidR="4BA5E265" w:rsidRDefault="4BA5E265" w:rsidP="4FC1E31D">
      <w:pPr>
        <w:jc w:val="both"/>
      </w:pPr>
      <w:r w:rsidRPr="4FC1E31D">
        <w:rPr>
          <w:rFonts w:cs="Arial"/>
        </w:rPr>
        <w:t xml:space="preserve">Deadline for submission: </w:t>
      </w:r>
      <w:r w:rsidRPr="4FC1E31D">
        <w:rPr>
          <w:rFonts w:cs="Arial"/>
          <w:b/>
          <w:bCs/>
        </w:rPr>
        <w:t>12 noon</w:t>
      </w:r>
      <w:r w:rsidR="005706F0">
        <w:rPr>
          <w:rFonts w:cs="Arial"/>
          <w:b/>
          <w:bCs/>
        </w:rPr>
        <w:t xml:space="preserve"> BST</w:t>
      </w:r>
      <w:r w:rsidRPr="4FC1E31D">
        <w:rPr>
          <w:rFonts w:cs="Arial"/>
          <w:b/>
          <w:bCs/>
        </w:rPr>
        <w:t>, 15 September 2026</w:t>
      </w:r>
      <w:r w:rsidRPr="4FC1E31D">
        <w:rPr>
          <w:rFonts w:cs="Arial"/>
        </w:rPr>
        <w:t xml:space="preserve"> </w:t>
      </w:r>
    </w:p>
    <w:p w14:paraId="1F09CE6B" w14:textId="08234747" w:rsidR="4BA5E265" w:rsidRDefault="1E5E78BF" w:rsidP="68EC67F7">
      <w:pPr>
        <w:jc w:val="both"/>
        <w:rPr>
          <w:rFonts w:cs="Arial"/>
        </w:rPr>
      </w:pPr>
      <w:r w:rsidRPr="68EC67F7">
        <w:rPr>
          <w:rFonts w:cs="Arial"/>
        </w:rPr>
        <w:t>Audio or video submissions are also accepted</w:t>
      </w:r>
      <w:r w:rsidR="341EF060" w:rsidRPr="68EC67F7">
        <w:rPr>
          <w:rFonts w:cs="Arial"/>
        </w:rPr>
        <w:t>—see guidance below.</w:t>
      </w:r>
    </w:p>
    <w:p w14:paraId="50B87A17" w14:textId="2266CD9B" w:rsidR="527D5771" w:rsidRDefault="578E5319" w:rsidP="4FC1E31D">
      <w:pPr>
        <w:pStyle w:val="Heading2"/>
        <w:rPr>
          <w:rFonts w:ascii="Arial" w:hAnsi="Arial" w:cs="Arial"/>
        </w:rPr>
      </w:pPr>
      <w:bookmarkStart w:id="15" w:name="_Toc1065355040"/>
      <w:bookmarkStart w:id="16" w:name="_Toc236996121"/>
      <w:r>
        <w:t>Mentee Application Form</w:t>
      </w:r>
      <w:bookmarkEnd w:id="15"/>
      <w:bookmarkEnd w:id="16"/>
    </w:p>
    <w:p w14:paraId="2D009F92" w14:textId="21CBF828" w:rsidR="68FD3979" w:rsidRDefault="15BD01C2" w:rsidP="4FC1E31D">
      <w:pPr>
        <w:jc w:val="both"/>
        <w:rPr>
          <w:rFonts w:cs="Arial"/>
        </w:rPr>
      </w:pPr>
      <w:r w:rsidRPr="68EC67F7">
        <w:rPr>
          <w:rFonts w:cs="Arial"/>
        </w:rPr>
        <w:t xml:space="preserve">The application consists of an artist statement and two questions, which you can respond to in </w:t>
      </w:r>
      <w:r w:rsidR="003F6125">
        <w:rPr>
          <w:rFonts w:cs="Arial"/>
        </w:rPr>
        <w:t xml:space="preserve">written, </w:t>
      </w:r>
      <w:r w:rsidRPr="68EC67F7">
        <w:rPr>
          <w:rFonts w:cs="Arial"/>
        </w:rPr>
        <w:t>audio</w:t>
      </w:r>
      <w:r w:rsidR="003F6125">
        <w:rPr>
          <w:rFonts w:cs="Arial"/>
        </w:rPr>
        <w:t xml:space="preserve"> or</w:t>
      </w:r>
      <w:r w:rsidRPr="68EC67F7">
        <w:rPr>
          <w:rFonts w:cs="Arial"/>
        </w:rPr>
        <w:t xml:space="preserve"> video form. Recordings should be no more than 5 minutes.</w:t>
      </w:r>
    </w:p>
    <w:p w14:paraId="2A09FBC4" w14:textId="0D4B013D" w:rsidR="68FD3979" w:rsidRDefault="34EA41F4" w:rsidP="4FC1E31D">
      <w:pPr>
        <w:rPr>
          <w:rFonts w:cs="Arial"/>
          <w:noProof/>
        </w:rPr>
      </w:pPr>
      <w:r w:rsidRPr="4FC1E31D">
        <w:rPr>
          <w:rFonts w:cs="Arial"/>
        </w:rPr>
        <w:t>The application form includes:</w:t>
      </w:r>
      <w:r w:rsidRPr="4FC1E31D">
        <w:rPr>
          <w:rFonts w:cs="Arial"/>
          <w:noProof/>
        </w:rPr>
        <w:t xml:space="preserve"> </w:t>
      </w:r>
    </w:p>
    <w:p w14:paraId="3CD90913" w14:textId="00C7BB23" w:rsidR="68FD3979" w:rsidRDefault="34EA41F4" w:rsidP="4FC1E31D">
      <w:pPr>
        <w:pStyle w:val="ListParagraph"/>
        <w:numPr>
          <w:ilvl w:val="0"/>
          <w:numId w:val="29"/>
        </w:numPr>
        <w:rPr>
          <w:rFonts w:cs="Arial"/>
        </w:rPr>
      </w:pPr>
      <w:r w:rsidRPr="4FC1E31D">
        <w:rPr>
          <w:rFonts w:cs="Arial"/>
        </w:rPr>
        <w:t>Your contact details</w:t>
      </w:r>
    </w:p>
    <w:p w14:paraId="09283725" w14:textId="77777777" w:rsidR="68FD3979" w:rsidRDefault="34EA41F4" w:rsidP="4FC1E31D">
      <w:pPr>
        <w:pStyle w:val="ListParagraph"/>
        <w:numPr>
          <w:ilvl w:val="0"/>
          <w:numId w:val="29"/>
        </w:numPr>
        <w:rPr>
          <w:rFonts w:eastAsia="Times New Roman" w:cs="Arial"/>
          <w:lang w:eastAsia="en-GB"/>
        </w:rPr>
      </w:pPr>
      <w:r w:rsidRPr="4FC1E31D">
        <w:rPr>
          <w:rFonts w:eastAsia="Times New Roman" w:cs="Arial"/>
          <w:lang w:eastAsia="en-GB"/>
        </w:rPr>
        <w:lastRenderedPageBreak/>
        <w:t>Artist statement (max. 200 words or 2 minutes)</w:t>
      </w:r>
    </w:p>
    <w:p w14:paraId="42EC8ECA" w14:textId="4160470B" w:rsidR="68FD3979" w:rsidRDefault="15BD01C2" w:rsidP="4FC1E31D">
      <w:pPr>
        <w:pStyle w:val="ListParagraph"/>
        <w:ind w:left="1440"/>
        <w:rPr>
          <w:rFonts w:eastAsia="Times New Roman" w:cs="Arial"/>
          <w:lang w:eastAsia="en-GB"/>
        </w:rPr>
      </w:pPr>
      <w:r w:rsidRPr="68EC67F7">
        <w:rPr>
          <w:rFonts w:eastAsia="Times New Roman" w:cs="Arial"/>
          <w:lang w:eastAsia="en-GB"/>
        </w:rPr>
        <w:t xml:space="preserve">- </w:t>
      </w:r>
      <w:r w:rsidR="1A1211EE" w:rsidRPr="68EC67F7">
        <w:rPr>
          <w:rFonts w:eastAsia="Times New Roman" w:cs="Arial"/>
          <w:lang w:eastAsia="en-GB"/>
        </w:rPr>
        <w:t>T</w:t>
      </w:r>
      <w:r w:rsidRPr="68EC67F7">
        <w:rPr>
          <w:rFonts w:eastAsia="Times New Roman" w:cs="Arial"/>
          <w:lang w:eastAsia="en-GB"/>
        </w:rPr>
        <w:t>ell us about you and your creative practice</w:t>
      </w:r>
    </w:p>
    <w:p w14:paraId="50AE5AB7" w14:textId="149FF795" w:rsidR="68FD3979" w:rsidRDefault="34EA41F4" w:rsidP="4FC1E31D">
      <w:pPr>
        <w:pStyle w:val="ListParagraph"/>
        <w:ind w:left="1440"/>
        <w:rPr>
          <w:rFonts w:eastAsia="Times New Roman" w:cs="Arial"/>
          <w:lang w:eastAsia="en-GB"/>
        </w:rPr>
      </w:pPr>
      <w:r w:rsidRPr="4FC1E31D">
        <w:rPr>
          <w:rFonts w:cs="Arial"/>
        </w:rPr>
        <w:t>- How did you come into working with clay?</w:t>
      </w:r>
    </w:p>
    <w:p w14:paraId="5983E7A8" w14:textId="77777777" w:rsidR="0C1A63B3" w:rsidRDefault="0C1A63B3" w:rsidP="4FC1E31D">
      <w:pPr>
        <w:pStyle w:val="ListParagraph"/>
        <w:rPr>
          <w:rFonts w:cs="Arial"/>
        </w:rPr>
      </w:pPr>
    </w:p>
    <w:p w14:paraId="102AF436" w14:textId="686A8029" w:rsidR="68FD3979" w:rsidRDefault="34EA41F4" w:rsidP="4FC1E31D">
      <w:pPr>
        <w:pStyle w:val="ListParagraph"/>
        <w:numPr>
          <w:ilvl w:val="0"/>
          <w:numId w:val="21"/>
        </w:numPr>
        <w:rPr>
          <w:rFonts w:cs="Arial"/>
        </w:rPr>
      </w:pPr>
      <w:r w:rsidRPr="4FC1E31D">
        <w:rPr>
          <w:rFonts w:cs="Arial"/>
        </w:rPr>
        <w:t>Application questions</w:t>
      </w:r>
    </w:p>
    <w:p w14:paraId="57EB69E2" w14:textId="1A79920F" w:rsidR="68FD3979" w:rsidRDefault="34EA41F4" w:rsidP="4FC1E31D">
      <w:pPr>
        <w:pStyle w:val="ListParagraph"/>
        <w:numPr>
          <w:ilvl w:val="0"/>
          <w:numId w:val="2"/>
        </w:numPr>
        <w:rPr>
          <w:rFonts w:eastAsiaTheme="minorEastAsia" w:cs="Arial"/>
          <w:color w:val="auto"/>
        </w:rPr>
      </w:pPr>
      <w:r w:rsidRPr="4FC1E31D">
        <w:rPr>
          <w:rFonts w:cs="Arial"/>
          <w:color w:val="auto"/>
        </w:rPr>
        <w:t>Why are you applying for this opportunity? (</w:t>
      </w:r>
      <w:r w:rsidRPr="4FC1E31D">
        <w:rPr>
          <w:rFonts w:eastAsia="Times New Roman" w:cs="Arial"/>
          <w:color w:val="auto"/>
          <w:lang w:eastAsia="en-GB"/>
        </w:rPr>
        <w:t xml:space="preserve">max. </w:t>
      </w:r>
      <w:r w:rsidRPr="4FC1E31D">
        <w:rPr>
          <w:rFonts w:cs="Arial"/>
          <w:color w:val="auto"/>
        </w:rPr>
        <w:t>200 words or 2 minutes)</w:t>
      </w:r>
    </w:p>
    <w:p w14:paraId="22B5355A" w14:textId="2C9BE1E6" w:rsidR="68FD3979" w:rsidRDefault="34EA41F4" w:rsidP="4FC1E31D">
      <w:pPr>
        <w:pStyle w:val="ListParagraph"/>
        <w:numPr>
          <w:ilvl w:val="1"/>
          <w:numId w:val="2"/>
        </w:numPr>
        <w:rPr>
          <w:rFonts w:eastAsiaTheme="minorEastAsia" w:cs="Arial"/>
          <w:color w:val="auto"/>
        </w:rPr>
      </w:pPr>
      <w:r w:rsidRPr="4FC1E31D">
        <w:rPr>
          <w:rFonts w:cs="Arial"/>
          <w:color w:val="auto"/>
        </w:rPr>
        <w:t xml:space="preserve">Please include which barriers you feel you face in gaining access to a professional network and progressing in your career and practice. </w:t>
      </w:r>
    </w:p>
    <w:p w14:paraId="68926360" w14:textId="1B82B9D6" w:rsidR="68FD3979" w:rsidRDefault="34EA41F4" w:rsidP="4FC1E31D">
      <w:pPr>
        <w:pStyle w:val="ListParagraph"/>
        <w:numPr>
          <w:ilvl w:val="0"/>
          <w:numId w:val="2"/>
        </w:numPr>
        <w:rPr>
          <w:rFonts w:eastAsiaTheme="minorEastAsia" w:cs="Arial"/>
          <w:color w:val="auto"/>
        </w:rPr>
      </w:pPr>
      <w:r w:rsidRPr="4FC1E31D">
        <w:rPr>
          <w:rFonts w:cs="Arial"/>
          <w:color w:val="auto"/>
        </w:rPr>
        <w:t>What do you hope to gain from this opportunity? (</w:t>
      </w:r>
      <w:r w:rsidRPr="4FC1E31D">
        <w:rPr>
          <w:rFonts w:eastAsia="Times New Roman" w:cs="Arial"/>
          <w:color w:val="auto"/>
          <w:lang w:eastAsia="en-GB"/>
        </w:rPr>
        <w:t xml:space="preserve">max. </w:t>
      </w:r>
      <w:r w:rsidRPr="4FC1E31D">
        <w:rPr>
          <w:rFonts w:cs="Arial"/>
          <w:color w:val="auto"/>
        </w:rPr>
        <w:t xml:space="preserve">100 words or 1 </w:t>
      </w:r>
      <w:r w:rsidRPr="4FC1E31D">
        <w:rPr>
          <w:rFonts w:eastAsia="Avenir Book" w:cs="Arial"/>
          <w:color w:val="auto"/>
        </w:rPr>
        <w:t>minute</w:t>
      </w:r>
      <w:r w:rsidRPr="4FC1E31D">
        <w:rPr>
          <w:rFonts w:cs="Arial"/>
          <w:color w:val="auto"/>
        </w:rPr>
        <w:t>)</w:t>
      </w:r>
    </w:p>
    <w:p w14:paraId="3E1CD4AA" w14:textId="721987CF" w:rsidR="0873E4C2" w:rsidRDefault="0E4A41C8" w:rsidP="4FC1E31D">
      <w:pPr>
        <w:pStyle w:val="Heading2"/>
      </w:pPr>
      <w:bookmarkStart w:id="17" w:name="_Toc28511740"/>
      <w:bookmarkStart w:id="18" w:name="_Toc236996122"/>
      <w:r>
        <w:t>Diversity and Equality Monitoring Form</w:t>
      </w:r>
      <w:bookmarkEnd w:id="17"/>
      <w:bookmarkEnd w:id="18"/>
    </w:p>
    <w:p w14:paraId="10DBF1C8" w14:textId="32D9E33F" w:rsidR="0C1A63B3" w:rsidRDefault="34EA41F4" w:rsidP="4FC1E31D">
      <w:pPr>
        <w:jc w:val="both"/>
        <w:rPr>
          <w:rFonts w:cs="Arial"/>
        </w:rPr>
      </w:pPr>
      <w:r w:rsidRPr="0D09480D">
        <w:rPr>
          <w:rFonts w:cs="Arial"/>
        </w:rPr>
        <w:t xml:space="preserve">Applicants must also </w:t>
      </w:r>
      <w:hyperlink r:id="rId12">
        <w:r w:rsidRPr="0D09480D">
          <w:rPr>
            <w:rStyle w:val="Hyperlink"/>
            <w:rFonts w:cs="Arial"/>
          </w:rPr>
          <w:t>complete the online Diversity and Equality Monitoring Form</w:t>
        </w:r>
      </w:hyperlink>
      <w:r w:rsidRPr="0D09480D">
        <w:rPr>
          <w:rFonts w:cs="Arial"/>
        </w:rPr>
        <w:t>.</w:t>
      </w:r>
    </w:p>
    <w:p w14:paraId="5E2A046F" w14:textId="74B8543B" w:rsidR="3DB715F5" w:rsidRDefault="005E24B7" w:rsidP="4FC1E31D">
      <w:pPr>
        <w:jc w:val="both"/>
        <w:rPr>
          <w:rFonts w:cs="Arial"/>
        </w:rPr>
      </w:pPr>
      <w:r w:rsidRPr="4FC1E31D">
        <w:rPr>
          <w:rFonts w:cs="Arial"/>
        </w:rPr>
        <w:t xml:space="preserve">The information collected through this form will be used to provide a demographic profile of artists </w:t>
      </w:r>
      <w:r w:rsidR="008F48AB">
        <w:rPr>
          <w:rFonts w:cs="Arial"/>
        </w:rPr>
        <w:t>applying to and</w:t>
      </w:r>
      <w:r w:rsidRPr="4FC1E31D">
        <w:rPr>
          <w:rFonts w:cs="Arial"/>
        </w:rPr>
        <w:t xml:space="preserve"> working with BCB, allowing us to understand and address under-representation and remove barriers in accessing opportunities. We aim to increase applications from artists who feel their identity and background are currently under-represented.</w:t>
      </w:r>
    </w:p>
    <w:p w14:paraId="63B5A575" w14:textId="4713AEA5" w:rsidR="00C02664" w:rsidRPr="0036386D" w:rsidRDefault="7F8304FD" w:rsidP="0036386D">
      <w:pPr>
        <w:pStyle w:val="Heading1"/>
      </w:pPr>
      <w:bookmarkStart w:id="19" w:name="_Toc104403271"/>
      <w:bookmarkStart w:id="20" w:name="_Toc236996123"/>
      <w:r w:rsidRPr="0036386D">
        <w:t xml:space="preserve">Audio or </w:t>
      </w:r>
      <w:r w:rsidR="340675B6" w:rsidRPr="0036386D">
        <w:t>V</w:t>
      </w:r>
      <w:r w:rsidRPr="0036386D">
        <w:t xml:space="preserve">ideo </w:t>
      </w:r>
      <w:r w:rsidR="1CA67686" w:rsidRPr="0036386D">
        <w:t>S</w:t>
      </w:r>
      <w:r w:rsidRPr="0036386D">
        <w:t>ubmissions</w:t>
      </w:r>
      <w:bookmarkEnd w:id="19"/>
      <w:bookmarkEnd w:id="20"/>
      <w:r w:rsidRPr="0036386D">
        <w:t xml:space="preserve"> </w:t>
      </w:r>
    </w:p>
    <w:p w14:paraId="02B9DB10" w14:textId="70BAEEE5" w:rsidR="1FE71DCA" w:rsidRDefault="39E60FC8" w:rsidP="68EC67F7">
      <w:pPr>
        <w:rPr>
          <w:rFonts w:cs="Arial"/>
        </w:rPr>
      </w:pPr>
      <w:r w:rsidRPr="68EC67F7">
        <w:rPr>
          <w:rFonts w:cs="Arial"/>
        </w:rPr>
        <w:t xml:space="preserve">Audio or </w:t>
      </w:r>
      <w:r w:rsidR="1E2EEF34" w:rsidRPr="68EC67F7">
        <w:rPr>
          <w:rFonts w:cs="Arial"/>
        </w:rPr>
        <w:t>v</w:t>
      </w:r>
      <w:r w:rsidRPr="68EC67F7">
        <w:rPr>
          <w:rFonts w:cs="Arial"/>
        </w:rPr>
        <w:t xml:space="preserve">ideo submissions should be </w:t>
      </w:r>
      <w:r w:rsidR="085346B5" w:rsidRPr="68EC67F7">
        <w:rPr>
          <w:rFonts w:cs="Arial"/>
        </w:rPr>
        <w:t xml:space="preserve">no more than </w:t>
      </w:r>
      <w:r w:rsidR="2E89556A" w:rsidRPr="68EC67F7">
        <w:rPr>
          <w:rFonts w:cs="Arial"/>
          <w:color w:val="auto"/>
        </w:rPr>
        <w:t>5</w:t>
      </w:r>
      <w:r w:rsidR="443CD4D6" w:rsidRPr="68EC67F7">
        <w:rPr>
          <w:rFonts w:cs="Arial"/>
          <w:color w:val="auto"/>
        </w:rPr>
        <w:t xml:space="preserve"> </w:t>
      </w:r>
      <w:r w:rsidRPr="68EC67F7">
        <w:rPr>
          <w:rFonts w:cs="Arial"/>
          <w:color w:val="auto"/>
        </w:rPr>
        <w:t xml:space="preserve">minutes </w:t>
      </w:r>
      <w:r w:rsidRPr="68EC67F7">
        <w:rPr>
          <w:rFonts w:cs="Arial"/>
        </w:rPr>
        <w:t xml:space="preserve">and uploaded to an online sharing platform </w:t>
      </w:r>
      <w:r w:rsidRPr="68EC67F7">
        <w:rPr>
          <w:rFonts w:cs="Arial"/>
          <w:color w:val="202124"/>
          <w:highlight w:val="white"/>
        </w:rPr>
        <w:t>(</w:t>
      </w:r>
      <w:r w:rsidR="1E2EEF34" w:rsidRPr="68EC67F7">
        <w:rPr>
          <w:rFonts w:cs="Arial"/>
          <w:color w:val="202124"/>
          <w:highlight w:val="white"/>
        </w:rPr>
        <w:t>G</w:t>
      </w:r>
      <w:r w:rsidRPr="68EC67F7">
        <w:rPr>
          <w:rFonts w:cs="Arial"/>
          <w:color w:val="202124"/>
          <w:highlight w:val="white"/>
        </w:rPr>
        <w:t xml:space="preserve">oogle </w:t>
      </w:r>
      <w:r w:rsidR="1E2EEF34" w:rsidRPr="68EC67F7">
        <w:rPr>
          <w:rFonts w:cs="Arial"/>
          <w:color w:val="202124"/>
          <w:highlight w:val="white"/>
        </w:rPr>
        <w:t>D</w:t>
      </w:r>
      <w:r w:rsidRPr="68EC67F7">
        <w:rPr>
          <w:rFonts w:cs="Arial"/>
          <w:color w:val="202124"/>
          <w:highlight w:val="white"/>
        </w:rPr>
        <w:t xml:space="preserve">rive, </w:t>
      </w:r>
      <w:r w:rsidR="1E2EEF34" w:rsidRPr="68EC67F7">
        <w:rPr>
          <w:rFonts w:cs="Arial"/>
          <w:color w:val="202124"/>
          <w:highlight w:val="white"/>
        </w:rPr>
        <w:t>D</w:t>
      </w:r>
      <w:r w:rsidRPr="68EC67F7">
        <w:rPr>
          <w:rFonts w:cs="Arial"/>
          <w:color w:val="202124"/>
          <w:highlight w:val="white"/>
        </w:rPr>
        <w:t xml:space="preserve">ropbox, </w:t>
      </w:r>
      <w:r w:rsidR="5010602C" w:rsidRPr="68EC67F7">
        <w:rPr>
          <w:rFonts w:cs="Arial"/>
          <w:color w:val="202124"/>
          <w:highlight w:val="white"/>
        </w:rPr>
        <w:t>YouTube</w:t>
      </w:r>
      <w:r w:rsidRPr="68EC67F7">
        <w:rPr>
          <w:rFonts w:cs="Arial"/>
          <w:color w:val="202124"/>
          <w:highlight w:val="white"/>
        </w:rPr>
        <w:t xml:space="preserve">, </w:t>
      </w:r>
      <w:r w:rsidR="1E2EEF34" w:rsidRPr="68EC67F7">
        <w:rPr>
          <w:rFonts w:cs="Arial"/>
          <w:color w:val="202124"/>
          <w:highlight w:val="white"/>
        </w:rPr>
        <w:t>V</w:t>
      </w:r>
      <w:r w:rsidRPr="68EC67F7">
        <w:rPr>
          <w:rFonts w:cs="Arial"/>
          <w:color w:val="202124"/>
          <w:highlight w:val="white"/>
        </w:rPr>
        <w:t>imeo</w:t>
      </w:r>
      <w:r w:rsidR="607DEEF9" w:rsidRPr="68EC67F7">
        <w:rPr>
          <w:rFonts w:cs="Arial"/>
          <w:color w:val="202124"/>
          <w:highlight w:val="white"/>
        </w:rPr>
        <w:t>,</w:t>
      </w:r>
      <w:r w:rsidRPr="68EC67F7">
        <w:rPr>
          <w:rFonts w:cs="Arial"/>
          <w:color w:val="202124"/>
          <w:highlight w:val="white"/>
        </w:rPr>
        <w:t xml:space="preserve"> etc.)</w:t>
      </w:r>
      <w:r w:rsidRPr="68EC67F7">
        <w:rPr>
          <w:rFonts w:cs="Arial"/>
        </w:rPr>
        <w:t>.</w:t>
      </w:r>
      <w:r w:rsidR="6CB4FCB4" w:rsidRPr="68EC67F7">
        <w:rPr>
          <w:rFonts w:cs="Arial"/>
        </w:rPr>
        <w:t xml:space="preserve"> </w:t>
      </w:r>
      <w:r w:rsidR="75A5AA1E" w:rsidRPr="68EC67F7">
        <w:rPr>
          <w:rFonts w:cs="Arial"/>
        </w:rPr>
        <w:t>Y</w:t>
      </w:r>
      <w:r w:rsidRPr="68EC67F7">
        <w:rPr>
          <w:rFonts w:cs="Arial"/>
        </w:rPr>
        <w:t xml:space="preserve">our audio or video recording </w:t>
      </w:r>
      <w:r w:rsidR="55CFE995" w:rsidRPr="68EC67F7">
        <w:rPr>
          <w:rFonts w:cs="Arial"/>
        </w:rPr>
        <w:t xml:space="preserve">must </w:t>
      </w:r>
      <w:r w:rsidR="75A5AA1E" w:rsidRPr="68EC67F7">
        <w:rPr>
          <w:rFonts w:cs="Arial"/>
        </w:rPr>
        <w:t xml:space="preserve">include your </w:t>
      </w:r>
      <w:r w:rsidR="205B686C" w:rsidRPr="68EC67F7">
        <w:rPr>
          <w:rFonts w:cs="Arial"/>
        </w:rPr>
        <w:t xml:space="preserve">artist statement and both application </w:t>
      </w:r>
      <w:r w:rsidRPr="68EC67F7">
        <w:rPr>
          <w:rFonts w:cs="Arial"/>
        </w:rPr>
        <w:t>questions</w:t>
      </w:r>
      <w:r w:rsidR="55CFE995" w:rsidRPr="68EC67F7">
        <w:rPr>
          <w:rFonts w:cs="Arial"/>
        </w:rPr>
        <w:t>.</w:t>
      </w:r>
      <w:r w:rsidR="3E8D0FFB" w:rsidRPr="68EC67F7">
        <w:rPr>
          <w:rFonts w:cs="Arial"/>
        </w:rPr>
        <w:t xml:space="preserve"> Ensure </w:t>
      </w:r>
      <w:r w:rsidR="2F7FD3EC" w:rsidRPr="68EC67F7">
        <w:rPr>
          <w:rFonts w:cs="Arial"/>
        </w:rPr>
        <w:t>your audio recording</w:t>
      </w:r>
      <w:r w:rsidR="3E8D0FFB" w:rsidRPr="68EC67F7">
        <w:rPr>
          <w:rFonts w:cs="Arial"/>
        </w:rPr>
        <w:t xml:space="preserve"> is clear and not heavily produced. There will be no assessment of the production quality of audio or video recordings.</w:t>
      </w:r>
    </w:p>
    <w:p w14:paraId="1D263EB8" w14:textId="63682C2D" w:rsidR="1FE71DCA" w:rsidRDefault="3D60FEA9" w:rsidP="4FC1E31D">
      <w:pPr>
        <w:rPr>
          <w:rFonts w:cs="Arial"/>
        </w:rPr>
      </w:pPr>
      <w:r w:rsidRPr="4FC1E31D">
        <w:rPr>
          <w:rFonts w:cs="Arial"/>
        </w:rPr>
        <w:t>There will be a</w:t>
      </w:r>
      <w:r w:rsidR="0CD2E120" w:rsidRPr="4FC1E31D">
        <w:rPr>
          <w:rFonts w:cs="Arial"/>
        </w:rPr>
        <w:t xml:space="preserve"> section of the application form </w:t>
      </w:r>
      <w:r w:rsidR="41DD0973" w:rsidRPr="4FC1E31D">
        <w:rPr>
          <w:rFonts w:cs="Arial"/>
        </w:rPr>
        <w:t>to</w:t>
      </w:r>
      <w:r w:rsidR="0CD2E120" w:rsidRPr="4FC1E31D">
        <w:rPr>
          <w:rFonts w:cs="Arial"/>
        </w:rPr>
        <w:t xml:space="preserve"> share a link to your audio or video file</w:t>
      </w:r>
      <w:r w:rsidR="759A4339" w:rsidRPr="4FC1E31D">
        <w:rPr>
          <w:rFonts w:cs="Arial"/>
        </w:rPr>
        <w:t xml:space="preserve">. </w:t>
      </w:r>
    </w:p>
    <w:p w14:paraId="366A3169" w14:textId="657DFD8F" w:rsidR="43233899" w:rsidRDefault="3FF2B2C2" w:rsidP="6B17140E">
      <w:pPr>
        <w:pStyle w:val="Heading1"/>
      </w:pPr>
      <w:bookmarkStart w:id="21" w:name="_Toc1950321617"/>
      <w:bookmarkStart w:id="22" w:name="_Toc236996124"/>
      <w:r>
        <w:t>Further Assistance</w:t>
      </w:r>
      <w:bookmarkEnd w:id="21"/>
      <w:bookmarkEnd w:id="22"/>
    </w:p>
    <w:p w14:paraId="7615F969" w14:textId="33268709" w:rsidR="1FE71DCA" w:rsidRDefault="0CD2E120" w:rsidP="4FC1E31D">
      <w:pPr>
        <w:rPr>
          <w:rFonts w:cs="Arial"/>
        </w:rPr>
      </w:pPr>
      <w:r w:rsidRPr="4FC1E31D">
        <w:rPr>
          <w:rFonts w:cs="Arial"/>
        </w:rPr>
        <w:t xml:space="preserve">If </w:t>
      </w:r>
      <w:r w:rsidR="7B19CF8F" w:rsidRPr="4FC1E31D">
        <w:rPr>
          <w:rFonts w:cs="Arial"/>
        </w:rPr>
        <w:t>necessary</w:t>
      </w:r>
      <w:r w:rsidRPr="4FC1E31D">
        <w:rPr>
          <w:rFonts w:cs="Arial"/>
        </w:rPr>
        <w:t xml:space="preserve">, a BCB team member can assist you with the </w:t>
      </w:r>
      <w:r w:rsidR="16290A85" w:rsidRPr="4FC1E31D">
        <w:rPr>
          <w:rFonts w:cs="Arial"/>
        </w:rPr>
        <w:t>m</w:t>
      </w:r>
      <w:r w:rsidR="004BC11A" w:rsidRPr="4FC1E31D">
        <w:rPr>
          <w:rFonts w:cs="Arial"/>
        </w:rPr>
        <w:t>entee application</w:t>
      </w:r>
      <w:r w:rsidRPr="4FC1E31D">
        <w:rPr>
          <w:rFonts w:cs="Arial"/>
        </w:rPr>
        <w:t xml:space="preserve">. We will prompt you with each of the application </w:t>
      </w:r>
      <w:r w:rsidR="41823BEB" w:rsidRPr="4FC1E31D">
        <w:rPr>
          <w:rFonts w:cs="Arial"/>
        </w:rPr>
        <w:t>requirements</w:t>
      </w:r>
      <w:r w:rsidRPr="4FC1E31D">
        <w:rPr>
          <w:rFonts w:cs="Arial"/>
        </w:rPr>
        <w:t xml:space="preserve"> and record your responses on Teams or Zoom.</w:t>
      </w:r>
    </w:p>
    <w:p w14:paraId="31DAE16D" w14:textId="218615F0" w:rsidR="1FE71DCA" w:rsidRDefault="0CD2E120" w:rsidP="4FC1E31D">
      <w:r w:rsidRPr="4FC1E31D">
        <w:rPr>
          <w:rFonts w:cs="Arial"/>
        </w:rPr>
        <w:t xml:space="preserve">Please email apply@britishceramicsbiennial.com if this method is of interest. The BCB team will only ask questions as they are written in the application form, we will not be offering further advice or asking for clarification from you. Using this method for your application will have no bearing on its assessment during the selection process. We can only schedule meetings of this nature up to </w:t>
      </w:r>
      <w:r w:rsidR="29160A93" w:rsidRPr="4FC1E31D">
        <w:rPr>
          <w:rFonts w:cs="Arial"/>
        </w:rPr>
        <w:t>9</w:t>
      </w:r>
      <w:r w:rsidRPr="4FC1E31D">
        <w:rPr>
          <w:rFonts w:cs="Arial"/>
        </w:rPr>
        <w:t xml:space="preserve"> </w:t>
      </w:r>
      <w:r w:rsidR="29C3924E" w:rsidRPr="4FC1E31D">
        <w:rPr>
          <w:rFonts w:cs="Arial"/>
        </w:rPr>
        <w:t>September</w:t>
      </w:r>
      <w:r w:rsidRPr="4FC1E31D">
        <w:rPr>
          <w:rFonts w:cs="Arial"/>
        </w:rPr>
        <w:t xml:space="preserve"> 202</w:t>
      </w:r>
      <w:r w:rsidR="0BA84436" w:rsidRPr="4FC1E31D">
        <w:rPr>
          <w:rFonts w:cs="Arial"/>
        </w:rPr>
        <w:t>6</w:t>
      </w:r>
      <w:r w:rsidRPr="4FC1E31D">
        <w:rPr>
          <w:rFonts w:cs="Arial"/>
        </w:rPr>
        <w:t>.</w:t>
      </w:r>
    </w:p>
    <w:p w14:paraId="1560B795" w14:textId="027C936B" w:rsidR="1FE71DCA" w:rsidRDefault="0CD2E120" w:rsidP="4FC1E31D">
      <w:r w:rsidRPr="4FC1E31D">
        <w:rPr>
          <w:rFonts w:cs="Arial"/>
        </w:rPr>
        <w:t xml:space="preserve">You still need to fill out the application form via our website so that we have </w:t>
      </w:r>
      <w:r w:rsidR="36136FE4" w:rsidRPr="4FC1E31D">
        <w:rPr>
          <w:rFonts w:cs="Arial"/>
        </w:rPr>
        <w:t>your contac</w:t>
      </w:r>
      <w:r w:rsidRPr="4FC1E31D">
        <w:rPr>
          <w:rFonts w:cs="Arial"/>
        </w:rPr>
        <w:t>t details</w:t>
      </w:r>
      <w:r w:rsidR="4317D4F9" w:rsidRPr="4FC1E31D">
        <w:rPr>
          <w:rFonts w:cs="Arial"/>
        </w:rPr>
        <w:t>.</w:t>
      </w:r>
      <w:r w:rsidRPr="4FC1E31D">
        <w:rPr>
          <w:rFonts w:cs="Arial"/>
        </w:rPr>
        <w:t xml:space="preserve"> </w:t>
      </w:r>
      <w:r w:rsidR="1B5AF6C3" w:rsidRPr="4FC1E31D">
        <w:rPr>
          <w:rFonts w:cs="Arial"/>
        </w:rPr>
        <w:t>You will also need to complete</w:t>
      </w:r>
      <w:r w:rsidRPr="4FC1E31D">
        <w:rPr>
          <w:rFonts w:cs="Arial"/>
        </w:rPr>
        <w:t xml:space="preserve"> the diversity and equality monitoring form.</w:t>
      </w:r>
    </w:p>
    <w:p w14:paraId="11AB7552" w14:textId="00C105EE" w:rsidR="2F8A96AE" w:rsidRDefault="7667BCBC" w:rsidP="68EC67F7">
      <w:pPr>
        <w:pStyle w:val="Heading1"/>
      </w:pPr>
      <w:bookmarkStart w:id="23" w:name="_Toc118562477"/>
      <w:bookmarkStart w:id="24" w:name="_Toc236996125"/>
      <w:r>
        <w:t>Access Support</w:t>
      </w:r>
      <w:bookmarkEnd w:id="23"/>
      <w:bookmarkEnd w:id="24"/>
    </w:p>
    <w:p w14:paraId="34F72931" w14:textId="245DD620" w:rsidR="2F8A96AE" w:rsidRDefault="7BF2750A" w:rsidP="4FC1E31D">
      <w:pPr>
        <w:rPr>
          <w:rFonts w:cs="Arial"/>
        </w:rPr>
      </w:pPr>
      <w:r w:rsidRPr="4FC1E31D">
        <w:rPr>
          <w:rFonts w:cs="Arial"/>
        </w:rPr>
        <w:t xml:space="preserve">Access support is specifically available to individuals who feel they face barriers in making an application. If you feel that you face barriers and need support a BCB team member is available to help with your application or for an advice session in advance of your application. Please email </w:t>
      </w:r>
      <w:hyperlink r:id="rId13">
        <w:r w:rsidRPr="4FC1E31D">
          <w:rPr>
            <w:rStyle w:val="Hyperlink"/>
            <w:rFonts w:cs="Arial"/>
          </w:rPr>
          <w:t>apply@britishceramicsbiennial.com</w:t>
        </w:r>
      </w:hyperlink>
      <w:r w:rsidRPr="4FC1E31D">
        <w:rPr>
          <w:rFonts w:eastAsia="Avenir Book" w:cs="Arial"/>
        </w:rPr>
        <w:t xml:space="preserve"> or call 01782 294 634</w:t>
      </w:r>
      <w:r w:rsidRPr="4FC1E31D">
        <w:rPr>
          <w:rFonts w:cs="Arial"/>
        </w:rPr>
        <w:t xml:space="preserve"> to discuss how we can help you.</w:t>
      </w:r>
    </w:p>
    <w:p w14:paraId="6398204A" w14:textId="26EA8195" w:rsidR="2F8A96AE" w:rsidRDefault="7BF2750A" w:rsidP="4FC1E31D">
      <w:pPr>
        <w:rPr>
          <w:rFonts w:cs="Arial"/>
        </w:rPr>
      </w:pPr>
      <w:r>
        <w:lastRenderedPageBreak/>
        <w:t>Please note that the advice we give is on the eligibility and suitability of your application, it will have no bearing on the mentee selection process.</w:t>
      </w:r>
    </w:p>
    <w:p w14:paraId="7C019061" w14:textId="2F036BE8" w:rsidR="00C02664" w:rsidRPr="00351D97" w:rsidRDefault="33235DB8" w:rsidP="68EC67F7">
      <w:pPr>
        <w:pStyle w:val="Heading1"/>
      </w:pPr>
      <w:bookmarkStart w:id="25" w:name="_Toc976393869"/>
      <w:bookmarkStart w:id="26" w:name="_Toc236996126"/>
      <w:r>
        <w:t>D</w:t>
      </w:r>
      <w:r w:rsidR="387C0D16">
        <w:t xml:space="preserve">iversity and </w:t>
      </w:r>
      <w:r w:rsidR="00F34220">
        <w:t>I</w:t>
      </w:r>
      <w:r w:rsidR="387C0D16">
        <w:t>nclusion</w:t>
      </w:r>
      <w:bookmarkEnd w:id="25"/>
      <w:bookmarkEnd w:id="26"/>
    </w:p>
    <w:p w14:paraId="1A689DB5" w14:textId="7AF9BDD0" w:rsidR="30E4E4E5" w:rsidRPr="00351D97" w:rsidRDefault="2B14EF67" w:rsidP="4FC1E31D">
      <w:pPr>
        <w:spacing w:after="100"/>
        <w:rPr>
          <w:rFonts w:cs="Arial"/>
        </w:rPr>
      </w:pPr>
      <w:r w:rsidRPr="4FC1E31D">
        <w:rPr>
          <w:rFonts w:cs="Arial"/>
        </w:rPr>
        <w:t>We recognise that there is a lack of diversity in the ceramics sector. As an organisation</w:t>
      </w:r>
      <w:r w:rsidR="624C2AD4" w:rsidRPr="4FC1E31D">
        <w:rPr>
          <w:rFonts w:cs="Arial"/>
        </w:rPr>
        <w:t>,</w:t>
      </w:r>
      <w:r w:rsidRPr="4FC1E31D">
        <w:rPr>
          <w:rFonts w:cs="Arial"/>
        </w:rPr>
        <w:t xml:space="preserve"> we share responsibility in addressing systemic inequalities by increasing representation of diverse artists and practice in our Biennial, exhibitions and events programmes.</w:t>
      </w:r>
    </w:p>
    <w:p w14:paraId="015D4B42" w14:textId="2FF48573" w:rsidR="00B801A8" w:rsidRPr="00351D97" w:rsidRDefault="2B14EF67" w:rsidP="4FC1E31D">
      <w:pPr>
        <w:spacing w:after="100"/>
        <w:rPr>
          <w:rFonts w:cs="Arial"/>
        </w:rPr>
      </w:pPr>
      <w:r w:rsidRPr="4FC1E31D">
        <w:rPr>
          <w:rFonts w:cs="Arial"/>
        </w:rPr>
        <w:t xml:space="preserve">We are </w:t>
      </w:r>
      <w:r w:rsidR="00655B7B">
        <w:rPr>
          <w:rFonts w:cs="Arial"/>
        </w:rPr>
        <w:t>working</w:t>
      </w:r>
      <w:r w:rsidRPr="4FC1E31D">
        <w:rPr>
          <w:rFonts w:cs="Arial"/>
        </w:rPr>
        <w:t xml:space="preserve"> to address under-representation and remove barriers </w:t>
      </w:r>
      <w:r w:rsidR="00E652CF">
        <w:rPr>
          <w:rFonts w:cs="Arial"/>
        </w:rPr>
        <w:t>by</w:t>
      </w:r>
      <w:r w:rsidRPr="4FC1E31D">
        <w:rPr>
          <w:rFonts w:cs="Arial"/>
        </w:rPr>
        <w:t xml:space="preserve"> adapting our systems, improving our communications and expanding our networks. We aim for our actions to increase applications from artists who feel their identity and background </w:t>
      </w:r>
      <w:r w:rsidR="00C93324">
        <w:rPr>
          <w:rFonts w:cs="Arial"/>
        </w:rPr>
        <w:t>is</w:t>
      </w:r>
      <w:r w:rsidRPr="4FC1E31D">
        <w:rPr>
          <w:rFonts w:cs="Arial"/>
        </w:rPr>
        <w:t xml:space="preserve"> currently under-represented. We welcome conversations with anyone with ideas and networks that can help progress this work</w:t>
      </w:r>
      <w:bookmarkStart w:id="27" w:name="_Programme_Timeline"/>
      <w:bookmarkEnd w:id="27"/>
      <w:r w:rsidR="00F27F66">
        <w:rPr>
          <w:rFonts w:cs="Arial"/>
        </w:rPr>
        <w:t>.</w:t>
      </w:r>
    </w:p>
    <w:tbl>
      <w:tblPr>
        <w:tblStyle w:val="TableGrid"/>
        <w:tblpPr w:leftFromText="180" w:rightFromText="180" w:vertAnchor="text" w:horzAnchor="margin" w:tblpY="1063"/>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520"/>
      </w:tblGrid>
      <w:tr w:rsidR="00586F79" w:rsidRPr="00351D97" w14:paraId="0FA7FBB5" w14:textId="77777777" w:rsidTr="00586F79">
        <w:tc>
          <w:tcPr>
            <w:tcW w:w="3119" w:type="dxa"/>
            <w:tcBorders>
              <w:top w:val="single" w:sz="4" w:space="0" w:color="FF2F92"/>
              <w:bottom w:val="single" w:sz="4" w:space="0" w:color="FF2F92"/>
            </w:tcBorders>
          </w:tcPr>
          <w:p w14:paraId="22BEF977" w14:textId="77777777" w:rsidR="00586F79" w:rsidRPr="00351D97" w:rsidRDefault="00586F79" w:rsidP="00C15E54">
            <w:pPr>
              <w:rPr>
                <w:sz w:val="28"/>
                <w:szCs w:val="28"/>
              </w:rPr>
            </w:pPr>
            <w:bookmarkStart w:id="28" w:name="_Programme_Timeline_1"/>
            <w:bookmarkStart w:id="29" w:name="_Toc2010633581"/>
            <w:r w:rsidRPr="4FC1E31D">
              <w:t>15 September 2026</w:t>
            </w:r>
          </w:p>
        </w:tc>
        <w:tc>
          <w:tcPr>
            <w:tcW w:w="6520" w:type="dxa"/>
            <w:tcBorders>
              <w:top w:val="single" w:sz="4" w:space="0" w:color="FF2F92"/>
              <w:bottom w:val="single" w:sz="4" w:space="0" w:color="FF2F92"/>
            </w:tcBorders>
          </w:tcPr>
          <w:p w14:paraId="1375220D" w14:textId="77777777" w:rsidR="00586F79" w:rsidRPr="00351D97" w:rsidRDefault="00586F79" w:rsidP="00C15E54">
            <w:pPr>
              <w:rPr>
                <w:strike/>
                <w:sz w:val="28"/>
                <w:szCs w:val="28"/>
              </w:rPr>
            </w:pPr>
            <w:r w:rsidRPr="4FC1E31D">
              <w:t xml:space="preserve">Application </w:t>
            </w:r>
            <w:r>
              <w:t>d</w:t>
            </w:r>
            <w:r w:rsidRPr="4FC1E31D">
              <w:t>eadline</w:t>
            </w:r>
          </w:p>
        </w:tc>
      </w:tr>
      <w:tr w:rsidR="00586F79" w:rsidRPr="00351D97" w14:paraId="2CC3486F" w14:textId="77777777" w:rsidTr="00586F79">
        <w:tc>
          <w:tcPr>
            <w:tcW w:w="3119" w:type="dxa"/>
            <w:tcBorders>
              <w:top w:val="single" w:sz="4" w:space="0" w:color="FF2F92"/>
              <w:bottom w:val="single" w:sz="4" w:space="0" w:color="FF2F92"/>
            </w:tcBorders>
          </w:tcPr>
          <w:p w14:paraId="3A6FFDF6" w14:textId="77777777" w:rsidR="00586F79" w:rsidRPr="00351D97" w:rsidRDefault="00586F79" w:rsidP="00C15E54">
            <w:r w:rsidRPr="68EC67F7">
              <w:t>25 September 2026</w:t>
            </w:r>
          </w:p>
        </w:tc>
        <w:tc>
          <w:tcPr>
            <w:tcW w:w="6520" w:type="dxa"/>
            <w:tcBorders>
              <w:top w:val="single" w:sz="4" w:space="0" w:color="FF2F92"/>
              <w:bottom w:val="single" w:sz="4" w:space="0" w:color="FF2F92"/>
            </w:tcBorders>
          </w:tcPr>
          <w:p w14:paraId="756E8A79" w14:textId="77777777" w:rsidR="00586F79" w:rsidRPr="00351D97" w:rsidRDefault="00586F79" w:rsidP="00C15E54">
            <w:pPr>
              <w:rPr>
                <w:strike/>
              </w:rPr>
            </w:pPr>
            <w:r w:rsidRPr="4FC1E31D">
              <w:t xml:space="preserve">Mentees </w:t>
            </w:r>
            <w:r>
              <w:t>s</w:t>
            </w:r>
            <w:r w:rsidRPr="4FC1E31D">
              <w:t>elected</w:t>
            </w:r>
          </w:p>
        </w:tc>
      </w:tr>
      <w:tr w:rsidR="00586F79" w:rsidRPr="00351D97" w14:paraId="279B6734" w14:textId="77777777" w:rsidTr="00586F79">
        <w:tc>
          <w:tcPr>
            <w:tcW w:w="3119" w:type="dxa"/>
            <w:tcBorders>
              <w:top w:val="single" w:sz="4" w:space="0" w:color="FF2F92"/>
              <w:bottom w:val="single" w:sz="4" w:space="0" w:color="FF2F92"/>
            </w:tcBorders>
          </w:tcPr>
          <w:p w14:paraId="5ABE8332" w14:textId="77777777" w:rsidR="00586F79" w:rsidRPr="00351D97" w:rsidRDefault="00586F79" w:rsidP="00C15E54">
            <w:r w:rsidRPr="68EC67F7">
              <w:t>1 October 2026</w:t>
            </w:r>
          </w:p>
        </w:tc>
        <w:tc>
          <w:tcPr>
            <w:tcW w:w="6520" w:type="dxa"/>
            <w:tcBorders>
              <w:top w:val="single" w:sz="4" w:space="0" w:color="FF2F92"/>
              <w:bottom w:val="single" w:sz="4" w:space="0" w:color="FF2F92"/>
            </w:tcBorders>
          </w:tcPr>
          <w:p w14:paraId="59BBE9D5" w14:textId="77777777" w:rsidR="00586F79" w:rsidRPr="00351D97" w:rsidRDefault="00586F79" w:rsidP="00C15E54">
            <w:r w:rsidRPr="4FC1E31D">
              <w:t xml:space="preserve">Mentee sharing session 1 </w:t>
            </w:r>
          </w:p>
          <w:p w14:paraId="190673F6" w14:textId="77777777" w:rsidR="00586F79" w:rsidRPr="00351D97" w:rsidRDefault="00586F79" w:rsidP="00C15E54">
            <w:pPr>
              <w:rPr>
                <w:strike/>
              </w:rPr>
            </w:pPr>
            <w:r w:rsidRPr="4FC1E31D">
              <w:t>Introductions, expectations and intentions (2 hours)</w:t>
            </w:r>
          </w:p>
        </w:tc>
      </w:tr>
      <w:tr w:rsidR="00586F79" w:rsidRPr="00351D97" w14:paraId="23FAEC63" w14:textId="77777777" w:rsidTr="00586F79">
        <w:trPr>
          <w:trHeight w:val="604"/>
        </w:trPr>
        <w:tc>
          <w:tcPr>
            <w:tcW w:w="3119" w:type="dxa"/>
            <w:tcBorders>
              <w:top w:val="single" w:sz="4" w:space="0" w:color="FF2F92"/>
              <w:bottom w:val="single" w:sz="4" w:space="0" w:color="FF2F92"/>
            </w:tcBorders>
          </w:tcPr>
          <w:p w14:paraId="0FD310A2" w14:textId="77777777" w:rsidR="00586F79" w:rsidRPr="00351D97" w:rsidRDefault="00586F79" w:rsidP="00C15E54">
            <w:r w:rsidRPr="4FC1E31D">
              <w:t>Between 2 and 8 October</w:t>
            </w:r>
          </w:p>
        </w:tc>
        <w:tc>
          <w:tcPr>
            <w:tcW w:w="6520" w:type="dxa"/>
            <w:tcBorders>
              <w:top w:val="single" w:sz="4" w:space="0" w:color="FF2F92"/>
              <w:bottom w:val="single" w:sz="4" w:space="0" w:color="FF2F92"/>
            </w:tcBorders>
          </w:tcPr>
          <w:p w14:paraId="2F31C90E" w14:textId="77777777" w:rsidR="00586F79" w:rsidRPr="00351D97" w:rsidRDefault="00586F79" w:rsidP="00C15E54">
            <w:r w:rsidRPr="4FC1E31D">
              <w:t>Mentor selection and pairing process (via email)</w:t>
            </w:r>
          </w:p>
        </w:tc>
      </w:tr>
      <w:tr w:rsidR="00586F79" w:rsidRPr="00351D97" w14:paraId="1433FC15" w14:textId="77777777" w:rsidTr="00586F79">
        <w:trPr>
          <w:trHeight w:val="604"/>
        </w:trPr>
        <w:tc>
          <w:tcPr>
            <w:tcW w:w="3119" w:type="dxa"/>
            <w:tcBorders>
              <w:top w:val="single" w:sz="4" w:space="0" w:color="FF2F92"/>
              <w:bottom w:val="single" w:sz="4" w:space="0" w:color="FF2F92"/>
            </w:tcBorders>
          </w:tcPr>
          <w:p w14:paraId="6C4B64AF" w14:textId="77777777" w:rsidR="00586F79" w:rsidRPr="00351D97" w:rsidRDefault="00586F79" w:rsidP="00C15E54">
            <w:r w:rsidRPr="68EC67F7">
              <w:t xml:space="preserve"> Mid-October 2026</w:t>
            </w:r>
          </w:p>
        </w:tc>
        <w:tc>
          <w:tcPr>
            <w:tcW w:w="6520" w:type="dxa"/>
            <w:tcBorders>
              <w:top w:val="single" w:sz="4" w:space="0" w:color="FF2F92"/>
              <w:bottom w:val="single" w:sz="4" w:space="0" w:color="FF2F92"/>
            </w:tcBorders>
          </w:tcPr>
          <w:p w14:paraId="23627BCC" w14:textId="77777777" w:rsidR="00586F79" w:rsidRPr="00351D97" w:rsidRDefault="00586F79" w:rsidP="00C15E54">
            <w:r w:rsidRPr="4FC1E31D">
              <w:t xml:space="preserve">Mentees and </w:t>
            </w:r>
            <w:r w:rsidRPr="3A3F0A62">
              <w:t>mentors</w:t>
            </w:r>
            <w:r w:rsidRPr="4FC1E31D">
              <w:t xml:space="preserve"> connect and agree session timeline</w:t>
            </w:r>
          </w:p>
        </w:tc>
      </w:tr>
      <w:tr w:rsidR="00586F79" w:rsidRPr="00351D97" w14:paraId="0ABB7810" w14:textId="77777777" w:rsidTr="00586F79">
        <w:tc>
          <w:tcPr>
            <w:tcW w:w="3119" w:type="dxa"/>
            <w:tcBorders>
              <w:top w:val="single" w:sz="4" w:space="0" w:color="FF2F92"/>
              <w:bottom w:val="single" w:sz="4" w:space="0" w:color="FF2F92"/>
            </w:tcBorders>
          </w:tcPr>
          <w:p w14:paraId="295A633C" w14:textId="77777777" w:rsidR="00586F79" w:rsidRPr="00351D97" w:rsidRDefault="00586F79" w:rsidP="00C15E54">
            <w:r w:rsidRPr="006120EB">
              <w:t>10</w:t>
            </w:r>
            <w:r w:rsidRPr="68EC67F7">
              <w:t xml:space="preserve"> December 2026</w:t>
            </w:r>
          </w:p>
        </w:tc>
        <w:tc>
          <w:tcPr>
            <w:tcW w:w="6520" w:type="dxa"/>
            <w:tcBorders>
              <w:top w:val="single" w:sz="4" w:space="0" w:color="FF2F92"/>
              <w:bottom w:val="single" w:sz="4" w:space="0" w:color="FF2F92"/>
            </w:tcBorders>
          </w:tcPr>
          <w:p w14:paraId="0B9DB1B8" w14:textId="77777777" w:rsidR="00586F79" w:rsidRPr="00351D97" w:rsidRDefault="00586F79" w:rsidP="00C15E54">
            <w:r w:rsidRPr="4FC1E31D">
              <w:t>Mentee sharing session 2</w:t>
            </w:r>
          </w:p>
          <w:p w14:paraId="3BB786CF" w14:textId="77777777" w:rsidR="00586F79" w:rsidRPr="00351D97" w:rsidRDefault="00586F79" w:rsidP="00C15E54">
            <w:pPr>
              <w:rPr>
                <w:strike/>
              </w:rPr>
            </w:pPr>
            <w:r w:rsidRPr="4FC1E31D">
              <w:t xml:space="preserve">Ideally mentees will have had 2 sessions with mentors at this point (2 </w:t>
            </w:r>
            <w:r w:rsidRPr="3A3F0A62">
              <w:t>hours</w:t>
            </w:r>
            <w:r w:rsidRPr="4FC1E31D">
              <w:t>)</w:t>
            </w:r>
          </w:p>
        </w:tc>
      </w:tr>
      <w:tr w:rsidR="00586F79" w:rsidRPr="00351D97" w14:paraId="2F85EA8B" w14:textId="77777777" w:rsidTr="00586F79">
        <w:tc>
          <w:tcPr>
            <w:tcW w:w="3119" w:type="dxa"/>
            <w:tcBorders>
              <w:top w:val="single" w:sz="4" w:space="0" w:color="FF2F92"/>
              <w:bottom w:val="single" w:sz="4" w:space="0" w:color="FF2F92"/>
            </w:tcBorders>
          </w:tcPr>
          <w:p w14:paraId="54F9AE84" w14:textId="77777777" w:rsidR="00586F79" w:rsidRPr="00351D97" w:rsidRDefault="00586F79" w:rsidP="00C15E54">
            <w:r w:rsidRPr="4FC1E31D">
              <w:t>14 January 2027</w:t>
            </w:r>
          </w:p>
        </w:tc>
        <w:tc>
          <w:tcPr>
            <w:tcW w:w="6520" w:type="dxa"/>
            <w:tcBorders>
              <w:top w:val="single" w:sz="4" w:space="0" w:color="FF2F92"/>
              <w:bottom w:val="single" w:sz="4" w:space="0" w:color="FF2F92"/>
            </w:tcBorders>
          </w:tcPr>
          <w:p w14:paraId="09A8DA58" w14:textId="77777777" w:rsidR="00586F79" w:rsidRPr="00351D97" w:rsidRDefault="00586F79" w:rsidP="00C15E54">
            <w:r w:rsidRPr="4FC1E31D">
              <w:t>Mentee sharing session 3</w:t>
            </w:r>
          </w:p>
          <w:p w14:paraId="2DCD1406" w14:textId="77777777" w:rsidR="00586F79" w:rsidRPr="00351D97" w:rsidRDefault="00586F79" w:rsidP="00C15E54">
            <w:r w:rsidRPr="4FC1E31D">
              <w:t xml:space="preserve">Round up - mentees should have completed all their sessions at this point (2 </w:t>
            </w:r>
            <w:r w:rsidRPr="3A3F0A62">
              <w:t>hours</w:t>
            </w:r>
            <w:r w:rsidRPr="4FC1E31D">
              <w:t>)</w:t>
            </w:r>
          </w:p>
        </w:tc>
      </w:tr>
      <w:tr w:rsidR="00586F79" w:rsidRPr="00351D97" w14:paraId="21B3B2C2" w14:textId="77777777" w:rsidTr="00586F79">
        <w:tc>
          <w:tcPr>
            <w:tcW w:w="3119" w:type="dxa"/>
            <w:tcBorders>
              <w:top w:val="single" w:sz="4" w:space="0" w:color="FF2F92"/>
              <w:bottom w:val="single" w:sz="4" w:space="0" w:color="FF2F92"/>
            </w:tcBorders>
          </w:tcPr>
          <w:p w14:paraId="3F83B176" w14:textId="77777777" w:rsidR="00586F79" w:rsidRPr="00351D97" w:rsidRDefault="00586F79" w:rsidP="00C15E54">
            <w:r w:rsidRPr="4FC1E31D">
              <w:t>Beginning of February 2027</w:t>
            </w:r>
          </w:p>
        </w:tc>
        <w:tc>
          <w:tcPr>
            <w:tcW w:w="6520" w:type="dxa"/>
            <w:tcBorders>
              <w:top w:val="single" w:sz="4" w:space="0" w:color="FF2F92"/>
              <w:bottom w:val="single" w:sz="4" w:space="0" w:color="FF2F92"/>
            </w:tcBorders>
          </w:tcPr>
          <w:p w14:paraId="3A3BC2FA" w14:textId="77777777" w:rsidR="00586F79" w:rsidRPr="00351D97" w:rsidRDefault="00586F79" w:rsidP="00C15E54">
            <w:pPr>
              <w:rPr>
                <w:strike/>
              </w:rPr>
            </w:pPr>
            <w:r w:rsidRPr="4FC1E31D">
              <w:t xml:space="preserve">Evaluation questionnaire sent to </w:t>
            </w:r>
            <w:r w:rsidRPr="3A3F0A62">
              <w:t>mentees</w:t>
            </w:r>
            <w:r w:rsidRPr="4FC1E31D">
              <w:t xml:space="preserve"> and studio visits for artist films</w:t>
            </w:r>
          </w:p>
        </w:tc>
      </w:tr>
      <w:tr w:rsidR="00586F79" w:rsidRPr="00351D97" w14:paraId="4E374838" w14:textId="77777777" w:rsidTr="00586F79">
        <w:tc>
          <w:tcPr>
            <w:tcW w:w="3119" w:type="dxa"/>
            <w:tcBorders>
              <w:top w:val="single" w:sz="4" w:space="0" w:color="FF2F92"/>
              <w:bottom w:val="single" w:sz="4" w:space="0" w:color="FF2F92"/>
            </w:tcBorders>
          </w:tcPr>
          <w:p w14:paraId="05DD9053" w14:textId="77777777" w:rsidR="00586F79" w:rsidRPr="00351D97" w:rsidRDefault="00586F79" w:rsidP="00C15E54">
            <w:r w:rsidRPr="4FC1E31D">
              <w:t>End of February 2027</w:t>
            </w:r>
          </w:p>
        </w:tc>
        <w:tc>
          <w:tcPr>
            <w:tcW w:w="6520" w:type="dxa"/>
            <w:tcBorders>
              <w:top w:val="single" w:sz="4" w:space="0" w:color="FF2F92"/>
              <w:bottom w:val="single" w:sz="4" w:space="0" w:color="FF2F92"/>
            </w:tcBorders>
          </w:tcPr>
          <w:p w14:paraId="1FF67D72" w14:textId="77777777" w:rsidR="00586F79" w:rsidRPr="00351D97" w:rsidRDefault="00586F79" w:rsidP="00C15E54">
            <w:pPr>
              <w:rPr>
                <w:strike/>
              </w:rPr>
            </w:pPr>
            <w:r w:rsidRPr="4FC1E31D">
              <w:t>Evaluation forms filled and returned to BCB, editing of artist films begins</w:t>
            </w:r>
          </w:p>
        </w:tc>
      </w:tr>
      <w:tr w:rsidR="00586F79" w:rsidRPr="00351D97" w14:paraId="21FCB17B" w14:textId="77777777" w:rsidTr="00586F79">
        <w:tc>
          <w:tcPr>
            <w:tcW w:w="3119" w:type="dxa"/>
            <w:tcBorders>
              <w:top w:val="single" w:sz="4" w:space="0" w:color="FF2F92"/>
              <w:bottom w:val="single" w:sz="4" w:space="0" w:color="FF2F92"/>
            </w:tcBorders>
          </w:tcPr>
          <w:p w14:paraId="39DA62F6" w14:textId="77777777" w:rsidR="00586F79" w:rsidRPr="00351D97" w:rsidRDefault="00586F79" w:rsidP="00C15E54">
            <w:r w:rsidRPr="4FC1E31D">
              <w:t>March / April 2027</w:t>
            </w:r>
          </w:p>
        </w:tc>
        <w:tc>
          <w:tcPr>
            <w:tcW w:w="6520" w:type="dxa"/>
            <w:tcBorders>
              <w:top w:val="single" w:sz="4" w:space="0" w:color="FF2F92"/>
              <w:bottom w:val="single" w:sz="4" w:space="0" w:color="FF2F92"/>
            </w:tcBorders>
          </w:tcPr>
          <w:p w14:paraId="0A135050" w14:textId="77777777" w:rsidR="00586F79" w:rsidRPr="00351D97" w:rsidRDefault="00586F79" w:rsidP="00C15E54">
            <w:r w:rsidRPr="4FC1E31D">
              <w:t>Final edits of artist films to be sent to mentees</w:t>
            </w:r>
          </w:p>
        </w:tc>
      </w:tr>
    </w:tbl>
    <w:p w14:paraId="422E224E" w14:textId="6616E72E" w:rsidR="005D5633" w:rsidRDefault="0408A758" w:rsidP="4FC1E31D">
      <w:pPr>
        <w:pStyle w:val="Heading1"/>
      </w:pPr>
      <w:bookmarkStart w:id="30" w:name="_Toc236996127"/>
      <w:r>
        <w:t xml:space="preserve">Programme </w:t>
      </w:r>
      <w:r w:rsidR="38C2C33F">
        <w:t>T</w:t>
      </w:r>
      <w:r>
        <w:t>imeline</w:t>
      </w:r>
      <w:bookmarkEnd w:id="28"/>
      <w:bookmarkEnd w:id="29"/>
      <w:bookmarkEnd w:id="30"/>
    </w:p>
    <w:p w14:paraId="3FF92544" w14:textId="77777777" w:rsidR="00586F79" w:rsidRPr="00586F79" w:rsidRDefault="00586F79" w:rsidP="00586F79"/>
    <w:p w14:paraId="78DF7C5F" w14:textId="77777777" w:rsidR="00FA5005" w:rsidRPr="00351D97" w:rsidRDefault="00FA5005" w:rsidP="4FC1E31D">
      <w:pPr>
        <w:rPr>
          <w:rFonts w:cs="Arial"/>
        </w:rPr>
      </w:pPr>
    </w:p>
    <w:sectPr w:rsidR="00FA5005" w:rsidRPr="00351D97" w:rsidSect="00AC12F1">
      <w:headerReference w:type="default" r:id="rId14"/>
      <w:footerReference w:type="default" r:id="rId15"/>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F97217B" w14:textId="77777777" w:rsidR="00527350" w:rsidRDefault="00527350">
      <w:r>
        <w:separator/>
      </w:r>
    </w:p>
  </w:endnote>
  <w:endnote w:type="continuationSeparator" w:id="0">
    <w:p w14:paraId="1828CEE4" w14:textId="77777777" w:rsidR="00527350" w:rsidRDefault="00527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venir Book">
    <w:panose1 w:val="02000503020000020003"/>
    <w:charset w:val="00"/>
    <w:family w:val="auto"/>
    <w:pitch w:val="variable"/>
    <w:sig w:usb0="800000AF" w:usb1="5000204A" w:usb2="00000000" w:usb3="00000000" w:csb0="0000009B" w:csb1="00000000"/>
  </w:font>
  <w:font w:name="Libre Baskerville">
    <w:panose1 w:val="02000000000000000000"/>
    <w:charset w:val="00"/>
    <w:family w:val="auto"/>
    <w:pitch w:val="variable"/>
    <w:sig w:usb0="A00000BF" w:usb1="5000005B"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245"/>
      <w:gridCol w:w="3245"/>
      <w:gridCol w:w="3245"/>
    </w:tblGrid>
    <w:tr w:rsidR="6B17140E" w14:paraId="58F568DE" w14:textId="77777777" w:rsidTr="6B17140E">
      <w:trPr>
        <w:trHeight w:val="300"/>
      </w:trPr>
      <w:tc>
        <w:tcPr>
          <w:tcW w:w="3245" w:type="dxa"/>
        </w:tcPr>
        <w:p w14:paraId="4A0C3F47" w14:textId="6206EE80" w:rsidR="6B17140E" w:rsidRDefault="6B17140E" w:rsidP="6B17140E">
          <w:pPr>
            <w:pStyle w:val="Header"/>
            <w:ind w:left="-115"/>
          </w:pPr>
        </w:p>
      </w:tc>
      <w:tc>
        <w:tcPr>
          <w:tcW w:w="3245" w:type="dxa"/>
        </w:tcPr>
        <w:p w14:paraId="132A8C48" w14:textId="3E2829FF" w:rsidR="6B17140E" w:rsidRDefault="6B17140E" w:rsidP="6B17140E">
          <w:pPr>
            <w:pStyle w:val="Header"/>
            <w:jc w:val="center"/>
          </w:pPr>
        </w:p>
      </w:tc>
      <w:tc>
        <w:tcPr>
          <w:tcW w:w="3245" w:type="dxa"/>
        </w:tcPr>
        <w:p w14:paraId="49112087" w14:textId="0D63916E" w:rsidR="6B17140E" w:rsidRDefault="6B17140E" w:rsidP="6B17140E">
          <w:pPr>
            <w:pStyle w:val="Header"/>
            <w:ind w:right="-115"/>
            <w:jc w:val="right"/>
          </w:pPr>
          <w:r>
            <w:fldChar w:fldCharType="begin"/>
          </w:r>
          <w:r>
            <w:instrText>PAGE</w:instrText>
          </w:r>
          <w:r>
            <w:fldChar w:fldCharType="separate"/>
          </w:r>
          <w:r w:rsidR="00E4574E">
            <w:rPr>
              <w:noProof/>
            </w:rPr>
            <w:t>1</w:t>
          </w:r>
          <w:r>
            <w:fldChar w:fldCharType="end"/>
          </w:r>
        </w:p>
      </w:tc>
    </w:tr>
  </w:tbl>
  <w:p w14:paraId="5832A00E" w14:textId="68F20D8C" w:rsidR="6B17140E" w:rsidRDefault="6B17140E" w:rsidP="6B1714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6552543" w14:textId="77777777" w:rsidR="00527350" w:rsidRDefault="00527350">
      <w:r>
        <w:separator/>
      </w:r>
    </w:p>
  </w:footnote>
  <w:footnote w:type="continuationSeparator" w:id="0">
    <w:p w14:paraId="403535CA" w14:textId="77777777" w:rsidR="00527350" w:rsidRDefault="005273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245"/>
      <w:gridCol w:w="3245"/>
      <w:gridCol w:w="3245"/>
    </w:tblGrid>
    <w:tr w:rsidR="6B17140E" w14:paraId="2E0744C3" w14:textId="77777777" w:rsidTr="6B17140E">
      <w:trPr>
        <w:trHeight w:val="300"/>
      </w:trPr>
      <w:tc>
        <w:tcPr>
          <w:tcW w:w="3245" w:type="dxa"/>
        </w:tcPr>
        <w:p w14:paraId="74E9D03E" w14:textId="692C91FE" w:rsidR="6B17140E" w:rsidRDefault="6B17140E" w:rsidP="6B17140E">
          <w:pPr>
            <w:pStyle w:val="Header"/>
            <w:ind w:left="-115"/>
          </w:pPr>
        </w:p>
      </w:tc>
      <w:tc>
        <w:tcPr>
          <w:tcW w:w="3245" w:type="dxa"/>
        </w:tcPr>
        <w:p w14:paraId="6AA1C2DB" w14:textId="382AF4D3" w:rsidR="6B17140E" w:rsidRDefault="6B17140E" w:rsidP="6B17140E">
          <w:pPr>
            <w:pStyle w:val="Header"/>
            <w:jc w:val="center"/>
          </w:pPr>
        </w:p>
      </w:tc>
      <w:tc>
        <w:tcPr>
          <w:tcW w:w="3245" w:type="dxa"/>
        </w:tcPr>
        <w:p w14:paraId="20865736" w14:textId="3F722A9A" w:rsidR="6B17140E" w:rsidRDefault="6B17140E" w:rsidP="6B17140E">
          <w:pPr>
            <w:pStyle w:val="Header"/>
            <w:ind w:right="-115"/>
            <w:jc w:val="right"/>
          </w:pPr>
        </w:p>
      </w:tc>
    </w:tr>
  </w:tbl>
  <w:p w14:paraId="0EF37B36" w14:textId="02CCD5AA" w:rsidR="6B17140E" w:rsidRDefault="6B17140E" w:rsidP="6B1714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4F13A9"/>
    <w:multiLevelType w:val="hybridMultilevel"/>
    <w:tmpl w:val="0324D29A"/>
    <w:lvl w:ilvl="0" w:tplc="CA9A2A3C">
      <w:start w:val="1"/>
      <w:numFmt w:val="decimal"/>
      <w:lvlText w:val="%1."/>
      <w:lvlJc w:val="left"/>
      <w:pPr>
        <w:ind w:left="720" w:hanging="360"/>
      </w:pPr>
      <w:rPr>
        <w:color w:val="FF2F92"/>
      </w:rPr>
    </w:lvl>
    <w:lvl w:ilvl="1" w:tplc="87D46A78" w:tentative="1">
      <w:start w:val="1"/>
      <w:numFmt w:val="bullet"/>
      <w:lvlText w:val="o"/>
      <w:lvlJc w:val="left"/>
      <w:pPr>
        <w:ind w:left="1440" w:hanging="360"/>
      </w:pPr>
      <w:rPr>
        <w:rFonts w:ascii="Courier New" w:hAnsi="Courier New" w:hint="default"/>
      </w:rPr>
    </w:lvl>
    <w:lvl w:ilvl="2" w:tplc="E918CA40" w:tentative="1">
      <w:start w:val="1"/>
      <w:numFmt w:val="bullet"/>
      <w:lvlText w:val=""/>
      <w:lvlJc w:val="left"/>
      <w:pPr>
        <w:ind w:left="2160" w:hanging="360"/>
      </w:pPr>
      <w:rPr>
        <w:rFonts w:ascii="Wingdings" w:hAnsi="Wingdings" w:hint="default"/>
      </w:rPr>
    </w:lvl>
    <w:lvl w:ilvl="3" w:tplc="B4E068B0" w:tentative="1">
      <w:start w:val="1"/>
      <w:numFmt w:val="bullet"/>
      <w:lvlText w:val=""/>
      <w:lvlJc w:val="left"/>
      <w:pPr>
        <w:ind w:left="2880" w:hanging="360"/>
      </w:pPr>
      <w:rPr>
        <w:rFonts w:ascii="Symbol" w:hAnsi="Symbol" w:hint="default"/>
      </w:rPr>
    </w:lvl>
    <w:lvl w:ilvl="4" w:tplc="BDEC8276" w:tentative="1">
      <w:start w:val="1"/>
      <w:numFmt w:val="bullet"/>
      <w:lvlText w:val="o"/>
      <w:lvlJc w:val="left"/>
      <w:pPr>
        <w:ind w:left="3600" w:hanging="360"/>
      </w:pPr>
      <w:rPr>
        <w:rFonts w:ascii="Courier New" w:hAnsi="Courier New" w:hint="default"/>
      </w:rPr>
    </w:lvl>
    <w:lvl w:ilvl="5" w:tplc="514C42F6" w:tentative="1">
      <w:start w:val="1"/>
      <w:numFmt w:val="bullet"/>
      <w:lvlText w:val=""/>
      <w:lvlJc w:val="left"/>
      <w:pPr>
        <w:ind w:left="4320" w:hanging="360"/>
      </w:pPr>
      <w:rPr>
        <w:rFonts w:ascii="Wingdings" w:hAnsi="Wingdings" w:hint="default"/>
      </w:rPr>
    </w:lvl>
    <w:lvl w:ilvl="6" w:tplc="522CFD12" w:tentative="1">
      <w:start w:val="1"/>
      <w:numFmt w:val="bullet"/>
      <w:lvlText w:val=""/>
      <w:lvlJc w:val="left"/>
      <w:pPr>
        <w:ind w:left="5040" w:hanging="360"/>
      </w:pPr>
      <w:rPr>
        <w:rFonts w:ascii="Symbol" w:hAnsi="Symbol" w:hint="default"/>
      </w:rPr>
    </w:lvl>
    <w:lvl w:ilvl="7" w:tplc="2CCE21F0" w:tentative="1">
      <w:start w:val="1"/>
      <w:numFmt w:val="bullet"/>
      <w:lvlText w:val="o"/>
      <w:lvlJc w:val="left"/>
      <w:pPr>
        <w:ind w:left="5760" w:hanging="360"/>
      </w:pPr>
      <w:rPr>
        <w:rFonts w:ascii="Courier New" w:hAnsi="Courier New" w:hint="default"/>
      </w:rPr>
    </w:lvl>
    <w:lvl w:ilvl="8" w:tplc="57A6172E" w:tentative="1">
      <w:start w:val="1"/>
      <w:numFmt w:val="bullet"/>
      <w:lvlText w:val=""/>
      <w:lvlJc w:val="left"/>
      <w:pPr>
        <w:ind w:left="6480" w:hanging="360"/>
      </w:pPr>
      <w:rPr>
        <w:rFonts w:ascii="Wingdings" w:hAnsi="Wingdings" w:hint="default"/>
      </w:rPr>
    </w:lvl>
  </w:abstractNum>
  <w:abstractNum w:abstractNumId="1" w15:restartNumberingAfterBreak="0">
    <w:nsid w:val="0A521B75"/>
    <w:multiLevelType w:val="hybridMultilevel"/>
    <w:tmpl w:val="224C4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7E149B"/>
    <w:multiLevelType w:val="hybridMultilevel"/>
    <w:tmpl w:val="96A6D63E"/>
    <w:lvl w:ilvl="0" w:tplc="98A8049E">
      <w:start w:val="1"/>
      <w:numFmt w:val="decimal"/>
      <w:lvlText w:val="%1."/>
      <w:lvlJc w:val="left"/>
      <w:pPr>
        <w:ind w:left="720" w:hanging="360"/>
      </w:pPr>
    </w:lvl>
    <w:lvl w:ilvl="1" w:tplc="6A48E61A">
      <w:start w:val="1"/>
      <w:numFmt w:val="lowerLetter"/>
      <w:lvlText w:val="%2."/>
      <w:lvlJc w:val="left"/>
      <w:pPr>
        <w:ind w:left="1440" w:hanging="360"/>
      </w:pPr>
    </w:lvl>
    <w:lvl w:ilvl="2" w:tplc="05889B64">
      <w:start w:val="1"/>
      <w:numFmt w:val="lowerRoman"/>
      <w:lvlText w:val="%3."/>
      <w:lvlJc w:val="right"/>
      <w:pPr>
        <w:ind w:left="2160" w:hanging="180"/>
      </w:pPr>
    </w:lvl>
    <w:lvl w:ilvl="3" w:tplc="D5C8F414">
      <w:start w:val="1"/>
      <w:numFmt w:val="decimal"/>
      <w:lvlText w:val="%4."/>
      <w:lvlJc w:val="left"/>
      <w:pPr>
        <w:ind w:left="2880" w:hanging="360"/>
      </w:pPr>
    </w:lvl>
    <w:lvl w:ilvl="4" w:tplc="4C665FC2">
      <w:start w:val="1"/>
      <w:numFmt w:val="lowerLetter"/>
      <w:lvlText w:val="%5."/>
      <w:lvlJc w:val="left"/>
      <w:pPr>
        <w:ind w:left="3600" w:hanging="360"/>
      </w:pPr>
    </w:lvl>
    <w:lvl w:ilvl="5" w:tplc="196E0BDA">
      <w:start w:val="1"/>
      <w:numFmt w:val="lowerRoman"/>
      <w:lvlText w:val="%6."/>
      <w:lvlJc w:val="right"/>
      <w:pPr>
        <w:ind w:left="4320" w:hanging="180"/>
      </w:pPr>
    </w:lvl>
    <w:lvl w:ilvl="6" w:tplc="EB92FA1E">
      <w:start w:val="1"/>
      <w:numFmt w:val="decimal"/>
      <w:lvlText w:val="%7."/>
      <w:lvlJc w:val="left"/>
      <w:pPr>
        <w:ind w:left="5040" w:hanging="360"/>
      </w:pPr>
    </w:lvl>
    <w:lvl w:ilvl="7" w:tplc="F2FC5282">
      <w:start w:val="1"/>
      <w:numFmt w:val="lowerLetter"/>
      <w:lvlText w:val="%8."/>
      <w:lvlJc w:val="left"/>
      <w:pPr>
        <w:ind w:left="5760" w:hanging="360"/>
      </w:pPr>
    </w:lvl>
    <w:lvl w:ilvl="8" w:tplc="9AEE47D6">
      <w:start w:val="1"/>
      <w:numFmt w:val="lowerRoman"/>
      <w:lvlText w:val="%9."/>
      <w:lvlJc w:val="right"/>
      <w:pPr>
        <w:ind w:left="6480" w:hanging="180"/>
      </w:pPr>
    </w:lvl>
  </w:abstractNum>
  <w:abstractNum w:abstractNumId="3" w15:restartNumberingAfterBreak="0">
    <w:nsid w:val="14F11C6B"/>
    <w:multiLevelType w:val="hybridMultilevel"/>
    <w:tmpl w:val="2A4E3CCA"/>
    <w:lvl w:ilvl="0" w:tplc="80DE6C38">
      <w:start w:val="1"/>
      <w:numFmt w:val="decimal"/>
      <w:lvlText w:val="%1."/>
      <w:lvlJc w:val="left"/>
      <w:pPr>
        <w:ind w:left="1440" w:hanging="360"/>
      </w:pPr>
    </w:lvl>
    <w:lvl w:ilvl="1" w:tplc="2CBA3380">
      <w:start w:val="1"/>
      <w:numFmt w:val="lowerLetter"/>
      <w:lvlText w:val="%2."/>
      <w:lvlJc w:val="left"/>
      <w:pPr>
        <w:ind w:left="2160" w:hanging="360"/>
      </w:pPr>
    </w:lvl>
    <w:lvl w:ilvl="2" w:tplc="FBACA3C2">
      <w:start w:val="1"/>
      <w:numFmt w:val="lowerRoman"/>
      <w:lvlText w:val="%3."/>
      <w:lvlJc w:val="right"/>
      <w:pPr>
        <w:ind w:left="2880" w:hanging="180"/>
      </w:pPr>
    </w:lvl>
    <w:lvl w:ilvl="3" w:tplc="F57E7E96">
      <w:start w:val="1"/>
      <w:numFmt w:val="decimal"/>
      <w:lvlText w:val="%4."/>
      <w:lvlJc w:val="left"/>
      <w:pPr>
        <w:ind w:left="3600" w:hanging="360"/>
      </w:pPr>
    </w:lvl>
    <w:lvl w:ilvl="4" w:tplc="E042F6FE">
      <w:start w:val="1"/>
      <w:numFmt w:val="lowerLetter"/>
      <w:lvlText w:val="%5."/>
      <w:lvlJc w:val="left"/>
      <w:pPr>
        <w:ind w:left="4320" w:hanging="360"/>
      </w:pPr>
    </w:lvl>
    <w:lvl w:ilvl="5" w:tplc="28080AEA">
      <w:start w:val="1"/>
      <w:numFmt w:val="lowerRoman"/>
      <w:lvlText w:val="%6."/>
      <w:lvlJc w:val="right"/>
      <w:pPr>
        <w:ind w:left="5040" w:hanging="180"/>
      </w:pPr>
    </w:lvl>
    <w:lvl w:ilvl="6" w:tplc="ED80D306">
      <w:start w:val="1"/>
      <w:numFmt w:val="decimal"/>
      <w:lvlText w:val="%7."/>
      <w:lvlJc w:val="left"/>
      <w:pPr>
        <w:ind w:left="5760" w:hanging="360"/>
      </w:pPr>
    </w:lvl>
    <w:lvl w:ilvl="7" w:tplc="278814FC">
      <w:start w:val="1"/>
      <w:numFmt w:val="lowerLetter"/>
      <w:lvlText w:val="%8."/>
      <w:lvlJc w:val="left"/>
      <w:pPr>
        <w:ind w:left="6480" w:hanging="360"/>
      </w:pPr>
    </w:lvl>
    <w:lvl w:ilvl="8" w:tplc="8D162410">
      <w:start w:val="1"/>
      <w:numFmt w:val="lowerRoman"/>
      <w:lvlText w:val="%9."/>
      <w:lvlJc w:val="right"/>
      <w:pPr>
        <w:ind w:left="7200" w:hanging="180"/>
      </w:pPr>
    </w:lvl>
  </w:abstractNum>
  <w:abstractNum w:abstractNumId="4" w15:restartNumberingAfterBreak="0">
    <w:nsid w:val="16586CBA"/>
    <w:multiLevelType w:val="hybridMultilevel"/>
    <w:tmpl w:val="DA301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3B65FC"/>
    <w:multiLevelType w:val="hybridMultilevel"/>
    <w:tmpl w:val="9C028D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9910839"/>
    <w:multiLevelType w:val="hybridMultilevel"/>
    <w:tmpl w:val="5CFC8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A76671"/>
    <w:multiLevelType w:val="hybridMultilevel"/>
    <w:tmpl w:val="FFFFFFFF"/>
    <w:lvl w:ilvl="0" w:tplc="E76830CE">
      <w:start w:val="1"/>
      <w:numFmt w:val="bullet"/>
      <w:lvlText w:val=""/>
      <w:lvlJc w:val="left"/>
      <w:pPr>
        <w:ind w:left="720" w:hanging="360"/>
      </w:pPr>
      <w:rPr>
        <w:rFonts w:ascii="Symbol" w:hAnsi="Symbol" w:hint="default"/>
      </w:rPr>
    </w:lvl>
    <w:lvl w:ilvl="1" w:tplc="CACEE2FC">
      <w:start w:val="1"/>
      <w:numFmt w:val="bullet"/>
      <w:lvlText w:val="o"/>
      <w:lvlJc w:val="left"/>
      <w:pPr>
        <w:ind w:left="1440" w:hanging="360"/>
      </w:pPr>
      <w:rPr>
        <w:rFonts w:ascii="Courier New" w:hAnsi="Courier New" w:hint="default"/>
      </w:rPr>
    </w:lvl>
    <w:lvl w:ilvl="2" w:tplc="7BAE4F2E">
      <w:start w:val="1"/>
      <w:numFmt w:val="bullet"/>
      <w:lvlText w:val=""/>
      <w:lvlJc w:val="left"/>
      <w:pPr>
        <w:ind w:left="2160" w:hanging="360"/>
      </w:pPr>
      <w:rPr>
        <w:rFonts w:ascii="Wingdings" w:hAnsi="Wingdings" w:hint="default"/>
      </w:rPr>
    </w:lvl>
    <w:lvl w:ilvl="3" w:tplc="0B983FEA">
      <w:start w:val="1"/>
      <w:numFmt w:val="bullet"/>
      <w:lvlText w:val=""/>
      <w:lvlJc w:val="left"/>
      <w:pPr>
        <w:ind w:left="2880" w:hanging="360"/>
      </w:pPr>
      <w:rPr>
        <w:rFonts w:ascii="Symbol" w:hAnsi="Symbol" w:hint="default"/>
      </w:rPr>
    </w:lvl>
    <w:lvl w:ilvl="4" w:tplc="5404A89A">
      <w:start w:val="1"/>
      <w:numFmt w:val="bullet"/>
      <w:lvlText w:val="o"/>
      <w:lvlJc w:val="left"/>
      <w:pPr>
        <w:ind w:left="3600" w:hanging="360"/>
      </w:pPr>
      <w:rPr>
        <w:rFonts w:ascii="Courier New" w:hAnsi="Courier New" w:hint="default"/>
      </w:rPr>
    </w:lvl>
    <w:lvl w:ilvl="5" w:tplc="9228B098">
      <w:start w:val="1"/>
      <w:numFmt w:val="bullet"/>
      <w:lvlText w:val=""/>
      <w:lvlJc w:val="left"/>
      <w:pPr>
        <w:ind w:left="4320" w:hanging="360"/>
      </w:pPr>
      <w:rPr>
        <w:rFonts w:ascii="Wingdings" w:hAnsi="Wingdings" w:hint="default"/>
      </w:rPr>
    </w:lvl>
    <w:lvl w:ilvl="6" w:tplc="6C684DB6">
      <w:start w:val="1"/>
      <w:numFmt w:val="bullet"/>
      <w:lvlText w:val=""/>
      <w:lvlJc w:val="left"/>
      <w:pPr>
        <w:ind w:left="5040" w:hanging="360"/>
      </w:pPr>
      <w:rPr>
        <w:rFonts w:ascii="Symbol" w:hAnsi="Symbol" w:hint="default"/>
      </w:rPr>
    </w:lvl>
    <w:lvl w:ilvl="7" w:tplc="CD8644AE">
      <w:start w:val="1"/>
      <w:numFmt w:val="bullet"/>
      <w:lvlText w:val="o"/>
      <w:lvlJc w:val="left"/>
      <w:pPr>
        <w:ind w:left="5760" w:hanging="360"/>
      </w:pPr>
      <w:rPr>
        <w:rFonts w:ascii="Courier New" w:hAnsi="Courier New" w:hint="default"/>
      </w:rPr>
    </w:lvl>
    <w:lvl w:ilvl="8" w:tplc="1D022E96">
      <w:start w:val="1"/>
      <w:numFmt w:val="bullet"/>
      <w:lvlText w:val=""/>
      <w:lvlJc w:val="left"/>
      <w:pPr>
        <w:ind w:left="6480" w:hanging="360"/>
      </w:pPr>
      <w:rPr>
        <w:rFonts w:ascii="Wingdings" w:hAnsi="Wingdings" w:hint="default"/>
      </w:rPr>
    </w:lvl>
  </w:abstractNum>
  <w:abstractNum w:abstractNumId="8" w15:restartNumberingAfterBreak="0">
    <w:nsid w:val="269315CD"/>
    <w:multiLevelType w:val="hybridMultilevel"/>
    <w:tmpl w:val="02E20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FD2525"/>
    <w:multiLevelType w:val="hybridMultilevel"/>
    <w:tmpl w:val="7A7A0C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E57B9C"/>
    <w:multiLevelType w:val="multilevel"/>
    <w:tmpl w:val="C0B210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3216F45"/>
    <w:multiLevelType w:val="hybridMultilevel"/>
    <w:tmpl w:val="FFFFFFFF"/>
    <w:lvl w:ilvl="0" w:tplc="ABCA10D0">
      <w:start w:val="1"/>
      <w:numFmt w:val="bullet"/>
      <w:lvlText w:val=""/>
      <w:lvlJc w:val="left"/>
      <w:pPr>
        <w:ind w:left="720" w:hanging="360"/>
      </w:pPr>
      <w:rPr>
        <w:rFonts w:ascii="Symbol" w:hAnsi="Symbol" w:hint="default"/>
      </w:rPr>
    </w:lvl>
    <w:lvl w:ilvl="1" w:tplc="74821366">
      <w:start w:val="1"/>
      <w:numFmt w:val="bullet"/>
      <w:lvlText w:val="o"/>
      <w:lvlJc w:val="left"/>
      <w:pPr>
        <w:ind w:left="1440" w:hanging="360"/>
      </w:pPr>
      <w:rPr>
        <w:rFonts w:ascii="Courier New" w:hAnsi="Courier New" w:hint="default"/>
      </w:rPr>
    </w:lvl>
    <w:lvl w:ilvl="2" w:tplc="810C4708">
      <w:start w:val="1"/>
      <w:numFmt w:val="bullet"/>
      <w:lvlText w:val=""/>
      <w:lvlJc w:val="left"/>
      <w:pPr>
        <w:ind w:left="2160" w:hanging="360"/>
      </w:pPr>
      <w:rPr>
        <w:rFonts w:ascii="Wingdings" w:hAnsi="Wingdings" w:hint="default"/>
      </w:rPr>
    </w:lvl>
    <w:lvl w:ilvl="3" w:tplc="79982462">
      <w:start w:val="1"/>
      <w:numFmt w:val="bullet"/>
      <w:lvlText w:val=""/>
      <w:lvlJc w:val="left"/>
      <w:pPr>
        <w:ind w:left="2880" w:hanging="360"/>
      </w:pPr>
      <w:rPr>
        <w:rFonts w:ascii="Symbol" w:hAnsi="Symbol" w:hint="default"/>
      </w:rPr>
    </w:lvl>
    <w:lvl w:ilvl="4" w:tplc="10700C0A">
      <w:start w:val="1"/>
      <w:numFmt w:val="bullet"/>
      <w:lvlText w:val="o"/>
      <w:lvlJc w:val="left"/>
      <w:pPr>
        <w:ind w:left="3600" w:hanging="360"/>
      </w:pPr>
      <w:rPr>
        <w:rFonts w:ascii="Courier New" w:hAnsi="Courier New" w:hint="default"/>
      </w:rPr>
    </w:lvl>
    <w:lvl w:ilvl="5" w:tplc="3EE4070E">
      <w:start w:val="1"/>
      <w:numFmt w:val="bullet"/>
      <w:lvlText w:val=""/>
      <w:lvlJc w:val="left"/>
      <w:pPr>
        <w:ind w:left="4320" w:hanging="360"/>
      </w:pPr>
      <w:rPr>
        <w:rFonts w:ascii="Wingdings" w:hAnsi="Wingdings" w:hint="default"/>
      </w:rPr>
    </w:lvl>
    <w:lvl w:ilvl="6" w:tplc="F7E46AB4">
      <w:start w:val="1"/>
      <w:numFmt w:val="bullet"/>
      <w:lvlText w:val=""/>
      <w:lvlJc w:val="left"/>
      <w:pPr>
        <w:ind w:left="5040" w:hanging="360"/>
      </w:pPr>
      <w:rPr>
        <w:rFonts w:ascii="Symbol" w:hAnsi="Symbol" w:hint="default"/>
      </w:rPr>
    </w:lvl>
    <w:lvl w:ilvl="7" w:tplc="0662431C">
      <w:start w:val="1"/>
      <w:numFmt w:val="bullet"/>
      <w:lvlText w:val="o"/>
      <w:lvlJc w:val="left"/>
      <w:pPr>
        <w:ind w:left="5760" w:hanging="360"/>
      </w:pPr>
      <w:rPr>
        <w:rFonts w:ascii="Courier New" w:hAnsi="Courier New" w:hint="default"/>
      </w:rPr>
    </w:lvl>
    <w:lvl w:ilvl="8" w:tplc="02E2EB26">
      <w:start w:val="1"/>
      <w:numFmt w:val="bullet"/>
      <w:lvlText w:val=""/>
      <w:lvlJc w:val="left"/>
      <w:pPr>
        <w:ind w:left="6480" w:hanging="360"/>
      </w:pPr>
      <w:rPr>
        <w:rFonts w:ascii="Wingdings" w:hAnsi="Wingdings" w:hint="default"/>
      </w:rPr>
    </w:lvl>
  </w:abstractNum>
  <w:abstractNum w:abstractNumId="12" w15:restartNumberingAfterBreak="0">
    <w:nsid w:val="48425F39"/>
    <w:multiLevelType w:val="hybridMultilevel"/>
    <w:tmpl w:val="C9960B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B26FA8"/>
    <w:multiLevelType w:val="hybridMultilevel"/>
    <w:tmpl w:val="0324D29A"/>
    <w:lvl w:ilvl="0" w:tplc="FFFFFFFF">
      <w:start w:val="1"/>
      <w:numFmt w:val="decimal"/>
      <w:lvlText w:val="%1."/>
      <w:lvlJc w:val="left"/>
      <w:pPr>
        <w:ind w:left="1080" w:hanging="360"/>
      </w:pPr>
      <w:rPr>
        <w:rFonts w:hint="default"/>
        <w:color w:val="FF2F9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4B85011E"/>
    <w:multiLevelType w:val="hybridMultilevel"/>
    <w:tmpl w:val="0CA09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0F278E"/>
    <w:multiLevelType w:val="hybridMultilevel"/>
    <w:tmpl w:val="2D84A37C"/>
    <w:lvl w:ilvl="0" w:tplc="EBD627E0">
      <w:start w:val="16"/>
      <w:numFmt w:val="bullet"/>
      <w:lvlText w:val="-"/>
      <w:lvlJc w:val="left"/>
      <w:pPr>
        <w:ind w:left="720" w:hanging="360"/>
      </w:pPr>
      <w:rPr>
        <w:rFonts w:ascii="Avenir Book" w:eastAsia="Libre Baskerville" w:hAnsi="Avenir Book"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D55F4E"/>
    <w:multiLevelType w:val="hybridMultilevel"/>
    <w:tmpl w:val="2D00C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412E0B"/>
    <w:multiLevelType w:val="hybridMultilevel"/>
    <w:tmpl w:val="0A2CABD4"/>
    <w:lvl w:ilvl="0" w:tplc="7BD07886">
      <w:start w:val="1"/>
      <w:numFmt w:val="bullet"/>
      <w:lvlText w:val=""/>
      <w:lvlJc w:val="left"/>
      <w:pPr>
        <w:ind w:left="720" w:hanging="360"/>
      </w:pPr>
      <w:rPr>
        <w:rFonts w:ascii="Symbol" w:hAnsi="Symbol" w:hint="default"/>
      </w:rPr>
    </w:lvl>
    <w:lvl w:ilvl="1" w:tplc="52669D2C">
      <w:start w:val="1"/>
      <w:numFmt w:val="bullet"/>
      <w:lvlText w:val="o"/>
      <w:lvlJc w:val="left"/>
      <w:pPr>
        <w:ind w:left="1440" w:hanging="360"/>
      </w:pPr>
      <w:rPr>
        <w:rFonts w:ascii="Courier New" w:hAnsi="Courier New" w:hint="default"/>
      </w:rPr>
    </w:lvl>
    <w:lvl w:ilvl="2" w:tplc="1E423C28">
      <w:start w:val="1"/>
      <w:numFmt w:val="bullet"/>
      <w:lvlText w:val=""/>
      <w:lvlJc w:val="left"/>
      <w:pPr>
        <w:ind w:left="2160" w:hanging="360"/>
      </w:pPr>
      <w:rPr>
        <w:rFonts w:ascii="Wingdings" w:hAnsi="Wingdings" w:hint="default"/>
      </w:rPr>
    </w:lvl>
    <w:lvl w:ilvl="3" w:tplc="35E0261A">
      <w:start w:val="1"/>
      <w:numFmt w:val="bullet"/>
      <w:lvlText w:val=""/>
      <w:lvlJc w:val="left"/>
      <w:pPr>
        <w:ind w:left="2880" w:hanging="360"/>
      </w:pPr>
      <w:rPr>
        <w:rFonts w:ascii="Symbol" w:hAnsi="Symbol" w:hint="default"/>
      </w:rPr>
    </w:lvl>
    <w:lvl w:ilvl="4" w:tplc="FFA88DA0">
      <w:start w:val="1"/>
      <w:numFmt w:val="bullet"/>
      <w:lvlText w:val="o"/>
      <w:lvlJc w:val="left"/>
      <w:pPr>
        <w:ind w:left="3600" w:hanging="360"/>
      </w:pPr>
      <w:rPr>
        <w:rFonts w:ascii="Courier New" w:hAnsi="Courier New" w:hint="default"/>
      </w:rPr>
    </w:lvl>
    <w:lvl w:ilvl="5" w:tplc="A29EF7CC">
      <w:start w:val="1"/>
      <w:numFmt w:val="bullet"/>
      <w:lvlText w:val=""/>
      <w:lvlJc w:val="left"/>
      <w:pPr>
        <w:ind w:left="4320" w:hanging="360"/>
      </w:pPr>
      <w:rPr>
        <w:rFonts w:ascii="Wingdings" w:hAnsi="Wingdings" w:hint="default"/>
      </w:rPr>
    </w:lvl>
    <w:lvl w:ilvl="6" w:tplc="0102088E">
      <w:start w:val="1"/>
      <w:numFmt w:val="bullet"/>
      <w:lvlText w:val=""/>
      <w:lvlJc w:val="left"/>
      <w:pPr>
        <w:ind w:left="5040" w:hanging="360"/>
      </w:pPr>
      <w:rPr>
        <w:rFonts w:ascii="Symbol" w:hAnsi="Symbol" w:hint="default"/>
      </w:rPr>
    </w:lvl>
    <w:lvl w:ilvl="7" w:tplc="B020442C">
      <w:start w:val="1"/>
      <w:numFmt w:val="bullet"/>
      <w:lvlText w:val="o"/>
      <w:lvlJc w:val="left"/>
      <w:pPr>
        <w:ind w:left="5760" w:hanging="360"/>
      </w:pPr>
      <w:rPr>
        <w:rFonts w:ascii="Courier New" w:hAnsi="Courier New" w:hint="default"/>
      </w:rPr>
    </w:lvl>
    <w:lvl w:ilvl="8" w:tplc="C6B8189E">
      <w:start w:val="1"/>
      <w:numFmt w:val="bullet"/>
      <w:lvlText w:val=""/>
      <w:lvlJc w:val="left"/>
      <w:pPr>
        <w:ind w:left="6480" w:hanging="360"/>
      </w:pPr>
      <w:rPr>
        <w:rFonts w:ascii="Wingdings" w:hAnsi="Wingdings" w:hint="default"/>
      </w:rPr>
    </w:lvl>
  </w:abstractNum>
  <w:abstractNum w:abstractNumId="18" w15:restartNumberingAfterBreak="0">
    <w:nsid w:val="597110EF"/>
    <w:multiLevelType w:val="hybridMultilevel"/>
    <w:tmpl w:val="C214EB40"/>
    <w:lvl w:ilvl="0" w:tplc="99CCBEC4">
      <w:start w:val="1"/>
      <w:numFmt w:val="decimal"/>
      <w:lvlText w:val="%1."/>
      <w:lvlJc w:val="left"/>
      <w:pPr>
        <w:ind w:left="720" w:hanging="360"/>
      </w:pPr>
      <w:rPr>
        <w:rFonts w:hint="default"/>
        <w:color w:val="FF2F9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B2A6C3D"/>
    <w:multiLevelType w:val="hybridMultilevel"/>
    <w:tmpl w:val="5E2E8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15144F"/>
    <w:multiLevelType w:val="hybridMultilevel"/>
    <w:tmpl w:val="370AF4F0"/>
    <w:lvl w:ilvl="0" w:tplc="3AC27B44">
      <w:start w:val="1"/>
      <w:numFmt w:val="bullet"/>
      <w:lvlText w:val=""/>
      <w:lvlJc w:val="left"/>
      <w:pPr>
        <w:ind w:left="720" w:hanging="360"/>
      </w:pPr>
      <w:rPr>
        <w:rFonts w:ascii="Symbol" w:hAnsi="Symbol" w:hint="default"/>
      </w:rPr>
    </w:lvl>
    <w:lvl w:ilvl="1" w:tplc="712C1418">
      <w:start w:val="1"/>
      <w:numFmt w:val="bullet"/>
      <w:lvlText w:val="o"/>
      <w:lvlJc w:val="left"/>
      <w:pPr>
        <w:ind w:left="1440" w:hanging="360"/>
      </w:pPr>
      <w:rPr>
        <w:rFonts w:ascii="Courier New" w:hAnsi="Courier New" w:hint="default"/>
      </w:rPr>
    </w:lvl>
    <w:lvl w:ilvl="2" w:tplc="216A24B4">
      <w:start w:val="1"/>
      <w:numFmt w:val="bullet"/>
      <w:lvlText w:val=""/>
      <w:lvlJc w:val="left"/>
      <w:pPr>
        <w:ind w:left="2160" w:hanging="360"/>
      </w:pPr>
      <w:rPr>
        <w:rFonts w:ascii="Wingdings" w:hAnsi="Wingdings" w:hint="default"/>
      </w:rPr>
    </w:lvl>
    <w:lvl w:ilvl="3" w:tplc="55D41B98">
      <w:start w:val="1"/>
      <w:numFmt w:val="bullet"/>
      <w:lvlText w:val=""/>
      <w:lvlJc w:val="left"/>
      <w:pPr>
        <w:ind w:left="2880" w:hanging="360"/>
      </w:pPr>
      <w:rPr>
        <w:rFonts w:ascii="Symbol" w:hAnsi="Symbol" w:hint="default"/>
      </w:rPr>
    </w:lvl>
    <w:lvl w:ilvl="4" w:tplc="D7BCFB84">
      <w:start w:val="1"/>
      <w:numFmt w:val="bullet"/>
      <w:lvlText w:val="o"/>
      <w:lvlJc w:val="left"/>
      <w:pPr>
        <w:ind w:left="3600" w:hanging="360"/>
      </w:pPr>
      <w:rPr>
        <w:rFonts w:ascii="Courier New" w:hAnsi="Courier New" w:hint="default"/>
      </w:rPr>
    </w:lvl>
    <w:lvl w:ilvl="5" w:tplc="B11E8092">
      <w:start w:val="1"/>
      <w:numFmt w:val="bullet"/>
      <w:lvlText w:val=""/>
      <w:lvlJc w:val="left"/>
      <w:pPr>
        <w:ind w:left="4320" w:hanging="360"/>
      </w:pPr>
      <w:rPr>
        <w:rFonts w:ascii="Wingdings" w:hAnsi="Wingdings" w:hint="default"/>
      </w:rPr>
    </w:lvl>
    <w:lvl w:ilvl="6" w:tplc="D3D2AD6E">
      <w:start w:val="1"/>
      <w:numFmt w:val="bullet"/>
      <w:lvlText w:val=""/>
      <w:lvlJc w:val="left"/>
      <w:pPr>
        <w:ind w:left="5040" w:hanging="360"/>
      </w:pPr>
      <w:rPr>
        <w:rFonts w:ascii="Symbol" w:hAnsi="Symbol" w:hint="default"/>
      </w:rPr>
    </w:lvl>
    <w:lvl w:ilvl="7" w:tplc="E73EF58C">
      <w:start w:val="1"/>
      <w:numFmt w:val="bullet"/>
      <w:lvlText w:val="o"/>
      <w:lvlJc w:val="left"/>
      <w:pPr>
        <w:ind w:left="5760" w:hanging="360"/>
      </w:pPr>
      <w:rPr>
        <w:rFonts w:ascii="Courier New" w:hAnsi="Courier New" w:hint="default"/>
      </w:rPr>
    </w:lvl>
    <w:lvl w:ilvl="8" w:tplc="ADF65436">
      <w:start w:val="1"/>
      <w:numFmt w:val="bullet"/>
      <w:lvlText w:val=""/>
      <w:lvlJc w:val="left"/>
      <w:pPr>
        <w:ind w:left="6480" w:hanging="360"/>
      </w:pPr>
      <w:rPr>
        <w:rFonts w:ascii="Wingdings" w:hAnsi="Wingdings" w:hint="default"/>
      </w:rPr>
    </w:lvl>
  </w:abstractNum>
  <w:abstractNum w:abstractNumId="21" w15:restartNumberingAfterBreak="0">
    <w:nsid w:val="71BF038D"/>
    <w:multiLevelType w:val="hybridMultilevel"/>
    <w:tmpl w:val="F3CA1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AB55D2"/>
    <w:multiLevelType w:val="hybridMultilevel"/>
    <w:tmpl w:val="C214EB40"/>
    <w:lvl w:ilvl="0" w:tplc="FFFFFFFF">
      <w:start w:val="1"/>
      <w:numFmt w:val="decimal"/>
      <w:lvlText w:val="%1."/>
      <w:lvlJc w:val="left"/>
      <w:pPr>
        <w:ind w:left="720" w:hanging="360"/>
      </w:pPr>
      <w:rPr>
        <w:rFonts w:hint="default"/>
        <w:color w:val="FF2F9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2E60ACA"/>
    <w:multiLevelType w:val="hybridMultilevel"/>
    <w:tmpl w:val="7F2E8D8A"/>
    <w:lvl w:ilvl="0" w:tplc="502AC5E6">
      <w:start w:val="1"/>
      <w:numFmt w:val="bullet"/>
      <w:lvlText w:val=""/>
      <w:lvlJc w:val="left"/>
      <w:pPr>
        <w:ind w:left="1080" w:hanging="360"/>
      </w:pPr>
      <w:rPr>
        <w:rFonts w:ascii="Symbol" w:hAnsi="Symbol" w:hint="default"/>
      </w:rPr>
    </w:lvl>
    <w:lvl w:ilvl="1" w:tplc="A1CED060">
      <w:start w:val="1"/>
      <w:numFmt w:val="bullet"/>
      <w:lvlText w:val="o"/>
      <w:lvlJc w:val="left"/>
      <w:pPr>
        <w:ind w:left="1800" w:hanging="360"/>
      </w:pPr>
      <w:rPr>
        <w:rFonts w:ascii="Courier New" w:hAnsi="Courier New" w:hint="default"/>
      </w:rPr>
    </w:lvl>
    <w:lvl w:ilvl="2" w:tplc="73E6D64C">
      <w:start w:val="1"/>
      <w:numFmt w:val="bullet"/>
      <w:lvlText w:val=""/>
      <w:lvlJc w:val="left"/>
      <w:pPr>
        <w:ind w:left="2520" w:hanging="360"/>
      </w:pPr>
      <w:rPr>
        <w:rFonts w:ascii="Wingdings" w:hAnsi="Wingdings" w:hint="default"/>
      </w:rPr>
    </w:lvl>
    <w:lvl w:ilvl="3" w:tplc="B7500BF8">
      <w:start w:val="1"/>
      <w:numFmt w:val="bullet"/>
      <w:lvlText w:val=""/>
      <w:lvlJc w:val="left"/>
      <w:pPr>
        <w:ind w:left="3240" w:hanging="360"/>
      </w:pPr>
      <w:rPr>
        <w:rFonts w:ascii="Symbol" w:hAnsi="Symbol" w:hint="default"/>
      </w:rPr>
    </w:lvl>
    <w:lvl w:ilvl="4" w:tplc="7BCE0C50">
      <w:start w:val="1"/>
      <w:numFmt w:val="bullet"/>
      <w:lvlText w:val="o"/>
      <w:lvlJc w:val="left"/>
      <w:pPr>
        <w:ind w:left="3960" w:hanging="360"/>
      </w:pPr>
      <w:rPr>
        <w:rFonts w:ascii="Courier New" w:hAnsi="Courier New" w:hint="default"/>
      </w:rPr>
    </w:lvl>
    <w:lvl w:ilvl="5" w:tplc="DD046492">
      <w:start w:val="1"/>
      <w:numFmt w:val="bullet"/>
      <w:lvlText w:val=""/>
      <w:lvlJc w:val="left"/>
      <w:pPr>
        <w:ind w:left="4680" w:hanging="360"/>
      </w:pPr>
      <w:rPr>
        <w:rFonts w:ascii="Wingdings" w:hAnsi="Wingdings" w:hint="default"/>
      </w:rPr>
    </w:lvl>
    <w:lvl w:ilvl="6" w:tplc="A37C480C">
      <w:start w:val="1"/>
      <w:numFmt w:val="bullet"/>
      <w:lvlText w:val=""/>
      <w:lvlJc w:val="left"/>
      <w:pPr>
        <w:ind w:left="5400" w:hanging="360"/>
      </w:pPr>
      <w:rPr>
        <w:rFonts w:ascii="Symbol" w:hAnsi="Symbol" w:hint="default"/>
      </w:rPr>
    </w:lvl>
    <w:lvl w:ilvl="7" w:tplc="839EB432">
      <w:start w:val="1"/>
      <w:numFmt w:val="bullet"/>
      <w:lvlText w:val="o"/>
      <w:lvlJc w:val="left"/>
      <w:pPr>
        <w:ind w:left="6120" w:hanging="360"/>
      </w:pPr>
      <w:rPr>
        <w:rFonts w:ascii="Courier New" w:hAnsi="Courier New" w:hint="default"/>
      </w:rPr>
    </w:lvl>
    <w:lvl w:ilvl="8" w:tplc="65781E34">
      <w:start w:val="1"/>
      <w:numFmt w:val="bullet"/>
      <w:lvlText w:val=""/>
      <w:lvlJc w:val="left"/>
      <w:pPr>
        <w:ind w:left="6840" w:hanging="360"/>
      </w:pPr>
      <w:rPr>
        <w:rFonts w:ascii="Wingdings" w:hAnsi="Wingdings" w:hint="default"/>
      </w:rPr>
    </w:lvl>
  </w:abstractNum>
  <w:abstractNum w:abstractNumId="24" w15:restartNumberingAfterBreak="0">
    <w:nsid w:val="73567310"/>
    <w:multiLevelType w:val="hybridMultilevel"/>
    <w:tmpl w:val="0324D29A"/>
    <w:lvl w:ilvl="0" w:tplc="FFFFFFFF">
      <w:start w:val="1"/>
      <w:numFmt w:val="decimal"/>
      <w:lvlText w:val="%1."/>
      <w:lvlJc w:val="left"/>
      <w:pPr>
        <w:ind w:left="1440" w:hanging="360"/>
      </w:pPr>
      <w:rPr>
        <w:rFonts w:hint="default"/>
        <w:color w:val="FF2F92"/>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74E42156"/>
    <w:multiLevelType w:val="hybridMultilevel"/>
    <w:tmpl w:val="15D00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7D003A"/>
    <w:multiLevelType w:val="multilevel"/>
    <w:tmpl w:val="C1CE8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9CF439C"/>
    <w:multiLevelType w:val="multilevel"/>
    <w:tmpl w:val="05AAA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A0C6C2D"/>
    <w:multiLevelType w:val="hybridMultilevel"/>
    <w:tmpl w:val="B8145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8121E9"/>
    <w:multiLevelType w:val="hybridMultilevel"/>
    <w:tmpl w:val="45A8C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8B2283"/>
    <w:multiLevelType w:val="hybridMultilevel"/>
    <w:tmpl w:val="7610A0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820350"/>
    <w:multiLevelType w:val="hybridMultilevel"/>
    <w:tmpl w:val="81146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5116514">
    <w:abstractNumId w:val="17"/>
  </w:num>
  <w:num w:numId="2" w16cid:durableId="818182980">
    <w:abstractNumId w:val="3"/>
  </w:num>
  <w:num w:numId="3" w16cid:durableId="464856142">
    <w:abstractNumId w:val="20"/>
  </w:num>
  <w:num w:numId="4" w16cid:durableId="651834938">
    <w:abstractNumId w:val="2"/>
  </w:num>
  <w:num w:numId="5" w16cid:durableId="82335279">
    <w:abstractNumId w:val="23"/>
  </w:num>
  <w:num w:numId="6" w16cid:durableId="1408575096">
    <w:abstractNumId w:val="26"/>
  </w:num>
  <w:num w:numId="7" w16cid:durableId="276720868">
    <w:abstractNumId w:val="27"/>
  </w:num>
  <w:num w:numId="8" w16cid:durableId="1429428123">
    <w:abstractNumId w:val="30"/>
  </w:num>
  <w:num w:numId="9" w16cid:durableId="779687021">
    <w:abstractNumId w:val="16"/>
  </w:num>
  <w:num w:numId="10" w16cid:durableId="1086996516">
    <w:abstractNumId w:val="29"/>
  </w:num>
  <w:num w:numId="11" w16cid:durableId="1519850205">
    <w:abstractNumId w:val="14"/>
  </w:num>
  <w:num w:numId="12" w16cid:durableId="32466966">
    <w:abstractNumId w:val="10"/>
  </w:num>
  <w:num w:numId="13" w16cid:durableId="1322276535">
    <w:abstractNumId w:val="1"/>
  </w:num>
  <w:num w:numId="14" w16cid:durableId="1598444780">
    <w:abstractNumId w:val="31"/>
  </w:num>
  <w:num w:numId="15" w16cid:durableId="637732878">
    <w:abstractNumId w:val="25"/>
  </w:num>
  <w:num w:numId="16" w16cid:durableId="467209869">
    <w:abstractNumId w:val="12"/>
  </w:num>
  <w:num w:numId="17" w16cid:durableId="2059622028">
    <w:abstractNumId w:val="5"/>
  </w:num>
  <w:num w:numId="18" w16cid:durableId="1142965631">
    <w:abstractNumId w:val="19"/>
  </w:num>
  <w:num w:numId="19" w16cid:durableId="1382242960">
    <w:abstractNumId w:val="18"/>
  </w:num>
  <w:num w:numId="20" w16cid:durableId="680426739">
    <w:abstractNumId w:val="22"/>
  </w:num>
  <w:num w:numId="21" w16cid:durableId="1363631602">
    <w:abstractNumId w:val="9"/>
  </w:num>
  <w:num w:numId="22" w16cid:durableId="1601066330">
    <w:abstractNumId w:val="0"/>
  </w:num>
  <w:num w:numId="23" w16cid:durableId="1020469055">
    <w:abstractNumId w:val="8"/>
  </w:num>
  <w:num w:numId="24" w16cid:durableId="551623417">
    <w:abstractNumId w:val="4"/>
  </w:num>
  <w:num w:numId="25" w16cid:durableId="96684180">
    <w:abstractNumId w:val="13"/>
  </w:num>
  <w:num w:numId="26" w16cid:durableId="435559765">
    <w:abstractNumId w:val="15"/>
  </w:num>
  <w:num w:numId="27" w16cid:durableId="1714498277">
    <w:abstractNumId w:val="21"/>
  </w:num>
  <w:num w:numId="28" w16cid:durableId="833842626">
    <w:abstractNumId w:val="6"/>
  </w:num>
  <w:num w:numId="29" w16cid:durableId="463546899">
    <w:abstractNumId w:val="28"/>
  </w:num>
  <w:num w:numId="30" w16cid:durableId="2138595331">
    <w:abstractNumId w:val="24"/>
  </w:num>
  <w:num w:numId="31" w16cid:durableId="1434521301">
    <w:abstractNumId w:val="11"/>
  </w:num>
  <w:num w:numId="32" w16cid:durableId="348676840">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FD3"/>
    <w:rsid w:val="0000217E"/>
    <w:rsid w:val="000029E3"/>
    <w:rsid w:val="000110D0"/>
    <w:rsid w:val="0001165D"/>
    <w:rsid w:val="00013E98"/>
    <w:rsid w:val="000210F6"/>
    <w:rsid w:val="00021B02"/>
    <w:rsid w:val="00021B32"/>
    <w:rsid w:val="0002518D"/>
    <w:rsid w:val="0002533F"/>
    <w:rsid w:val="0003152C"/>
    <w:rsid w:val="00037A63"/>
    <w:rsid w:val="0004144B"/>
    <w:rsid w:val="00041AEE"/>
    <w:rsid w:val="00043190"/>
    <w:rsid w:val="00046AC1"/>
    <w:rsid w:val="000470D4"/>
    <w:rsid w:val="000519D3"/>
    <w:rsid w:val="00055634"/>
    <w:rsid w:val="00061110"/>
    <w:rsid w:val="000626D4"/>
    <w:rsid w:val="00064718"/>
    <w:rsid w:val="00065865"/>
    <w:rsid w:val="000672F1"/>
    <w:rsid w:val="0006736E"/>
    <w:rsid w:val="000677AF"/>
    <w:rsid w:val="0006780A"/>
    <w:rsid w:val="000708B9"/>
    <w:rsid w:val="000738FC"/>
    <w:rsid w:val="00073A99"/>
    <w:rsid w:val="00074888"/>
    <w:rsid w:val="00075CCB"/>
    <w:rsid w:val="00081AB8"/>
    <w:rsid w:val="00084742"/>
    <w:rsid w:val="00084B59"/>
    <w:rsid w:val="000854EC"/>
    <w:rsid w:val="00092725"/>
    <w:rsid w:val="00092F03"/>
    <w:rsid w:val="00095F96"/>
    <w:rsid w:val="00096273"/>
    <w:rsid w:val="00096C63"/>
    <w:rsid w:val="000A1188"/>
    <w:rsid w:val="000A1982"/>
    <w:rsid w:val="000A5AED"/>
    <w:rsid w:val="000A68CF"/>
    <w:rsid w:val="000A7FD7"/>
    <w:rsid w:val="000B4AD3"/>
    <w:rsid w:val="000B7F4B"/>
    <w:rsid w:val="000C23EA"/>
    <w:rsid w:val="000C2551"/>
    <w:rsid w:val="000D2BD7"/>
    <w:rsid w:val="000D4C1A"/>
    <w:rsid w:val="000D519F"/>
    <w:rsid w:val="000D7B76"/>
    <w:rsid w:val="000F14D3"/>
    <w:rsid w:val="000F170E"/>
    <w:rsid w:val="000F4627"/>
    <w:rsid w:val="000F687F"/>
    <w:rsid w:val="000F72AB"/>
    <w:rsid w:val="000F754E"/>
    <w:rsid w:val="00107DE5"/>
    <w:rsid w:val="00107E7F"/>
    <w:rsid w:val="00110E96"/>
    <w:rsid w:val="0011472D"/>
    <w:rsid w:val="00115B7B"/>
    <w:rsid w:val="00117ECE"/>
    <w:rsid w:val="00121DA4"/>
    <w:rsid w:val="0012251B"/>
    <w:rsid w:val="001227A0"/>
    <w:rsid w:val="0012310E"/>
    <w:rsid w:val="00124865"/>
    <w:rsid w:val="00125492"/>
    <w:rsid w:val="001335B0"/>
    <w:rsid w:val="00133AC2"/>
    <w:rsid w:val="001357E7"/>
    <w:rsid w:val="00135B8B"/>
    <w:rsid w:val="00135C6C"/>
    <w:rsid w:val="00140D54"/>
    <w:rsid w:val="00141378"/>
    <w:rsid w:val="001426BA"/>
    <w:rsid w:val="00142D11"/>
    <w:rsid w:val="00147D56"/>
    <w:rsid w:val="00154200"/>
    <w:rsid w:val="00156E80"/>
    <w:rsid w:val="001642FE"/>
    <w:rsid w:val="001645D8"/>
    <w:rsid w:val="001652DB"/>
    <w:rsid w:val="0016645D"/>
    <w:rsid w:val="00166953"/>
    <w:rsid w:val="00166CC6"/>
    <w:rsid w:val="00167149"/>
    <w:rsid w:val="00170493"/>
    <w:rsid w:val="00171398"/>
    <w:rsid w:val="00171F5F"/>
    <w:rsid w:val="0017220D"/>
    <w:rsid w:val="001731A7"/>
    <w:rsid w:val="00173421"/>
    <w:rsid w:val="00173C26"/>
    <w:rsid w:val="0017429B"/>
    <w:rsid w:val="0017436A"/>
    <w:rsid w:val="00174FFB"/>
    <w:rsid w:val="00177AE5"/>
    <w:rsid w:val="00185368"/>
    <w:rsid w:val="00185CFA"/>
    <w:rsid w:val="001866B4"/>
    <w:rsid w:val="00187F30"/>
    <w:rsid w:val="001907CC"/>
    <w:rsid w:val="0019361C"/>
    <w:rsid w:val="00195D74"/>
    <w:rsid w:val="001972E7"/>
    <w:rsid w:val="001A1CB6"/>
    <w:rsid w:val="001A1D57"/>
    <w:rsid w:val="001A3177"/>
    <w:rsid w:val="001A4672"/>
    <w:rsid w:val="001A4679"/>
    <w:rsid w:val="001A5F94"/>
    <w:rsid w:val="001A6B8C"/>
    <w:rsid w:val="001B3BB3"/>
    <w:rsid w:val="001B54B7"/>
    <w:rsid w:val="001B6099"/>
    <w:rsid w:val="001B7FC4"/>
    <w:rsid w:val="001C09BD"/>
    <w:rsid w:val="001C1DC6"/>
    <w:rsid w:val="001C40AE"/>
    <w:rsid w:val="001C4372"/>
    <w:rsid w:val="001C51F2"/>
    <w:rsid w:val="001C7EDC"/>
    <w:rsid w:val="001D06A1"/>
    <w:rsid w:val="001D2753"/>
    <w:rsid w:val="001D51F0"/>
    <w:rsid w:val="001D6FFC"/>
    <w:rsid w:val="001E23E5"/>
    <w:rsid w:val="001E2C2D"/>
    <w:rsid w:val="001E4713"/>
    <w:rsid w:val="001E4AC2"/>
    <w:rsid w:val="001E58E7"/>
    <w:rsid w:val="001E6933"/>
    <w:rsid w:val="001F275D"/>
    <w:rsid w:val="001F43BE"/>
    <w:rsid w:val="001F545F"/>
    <w:rsid w:val="001F6071"/>
    <w:rsid w:val="001F6ABB"/>
    <w:rsid w:val="0020234C"/>
    <w:rsid w:val="00203286"/>
    <w:rsid w:val="00203479"/>
    <w:rsid w:val="0020664B"/>
    <w:rsid w:val="00206923"/>
    <w:rsid w:val="00207DA7"/>
    <w:rsid w:val="00210B59"/>
    <w:rsid w:val="0021298E"/>
    <w:rsid w:val="00212D06"/>
    <w:rsid w:val="002149F6"/>
    <w:rsid w:val="00214D23"/>
    <w:rsid w:val="00215DEB"/>
    <w:rsid w:val="0022242C"/>
    <w:rsid w:val="00223041"/>
    <w:rsid w:val="002234A5"/>
    <w:rsid w:val="002234AF"/>
    <w:rsid w:val="00223A16"/>
    <w:rsid w:val="00224E56"/>
    <w:rsid w:val="00231B9E"/>
    <w:rsid w:val="00232629"/>
    <w:rsid w:val="00240D94"/>
    <w:rsid w:val="00246560"/>
    <w:rsid w:val="00249E51"/>
    <w:rsid w:val="002518EF"/>
    <w:rsid w:val="0025198F"/>
    <w:rsid w:val="00251CEF"/>
    <w:rsid w:val="00251D42"/>
    <w:rsid w:val="00260409"/>
    <w:rsid w:val="00261313"/>
    <w:rsid w:val="00267F8F"/>
    <w:rsid w:val="00270F3A"/>
    <w:rsid w:val="0027145A"/>
    <w:rsid w:val="0027166F"/>
    <w:rsid w:val="002725E8"/>
    <w:rsid w:val="00274472"/>
    <w:rsid w:val="00275D22"/>
    <w:rsid w:val="00280141"/>
    <w:rsid w:val="0028087F"/>
    <w:rsid w:val="002808A5"/>
    <w:rsid w:val="002808FB"/>
    <w:rsid w:val="00282245"/>
    <w:rsid w:val="00282AC2"/>
    <w:rsid w:val="002851FE"/>
    <w:rsid w:val="00287D47"/>
    <w:rsid w:val="00290D88"/>
    <w:rsid w:val="0029411A"/>
    <w:rsid w:val="00294A48"/>
    <w:rsid w:val="00295D3F"/>
    <w:rsid w:val="00296A1C"/>
    <w:rsid w:val="00296FAC"/>
    <w:rsid w:val="002A02B7"/>
    <w:rsid w:val="002A1681"/>
    <w:rsid w:val="002A207D"/>
    <w:rsid w:val="002A2C73"/>
    <w:rsid w:val="002A440F"/>
    <w:rsid w:val="002A4ED5"/>
    <w:rsid w:val="002A5158"/>
    <w:rsid w:val="002A771B"/>
    <w:rsid w:val="002B3084"/>
    <w:rsid w:val="002C16B2"/>
    <w:rsid w:val="002C24CB"/>
    <w:rsid w:val="002C2BB7"/>
    <w:rsid w:val="002C36F6"/>
    <w:rsid w:val="002C4A5E"/>
    <w:rsid w:val="002C6338"/>
    <w:rsid w:val="002C78A8"/>
    <w:rsid w:val="002D6271"/>
    <w:rsid w:val="002D62F7"/>
    <w:rsid w:val="002D6948"/>
    <w:rsid w:val="002D73BA"/>
    <w:rsid w:val="002D7591"/>
    <w:rsid w:val="002E08DA"/>
    <w:rsid w:val="002E1F40"/>
    <w:rsid w:val="002E3064"/>
    <w:rsid w:val="002E5B1B"/>
    <w:rsid w:val="002E6768"/>
    <w:rsid w:val="002E67F1"/>
    <w:rsid w:val="002F0EF5"/>
    <w:rsid w:val="002F35A4"/>
    <w:rsid w:val="002F5CB6"/>
    <w:rsid w:val="003006A4"/>
    <w:rsid w:val="00300C21"/>
    <w:rsid w:val="00302528"/>
    <w:rsid w:val="00304344"/>
    <w:rsid w:val="00305A87"/>
    <w:rsid w:val="00306242"/>
    <w:rsid w:val="00306996"/>
    <w:rsid w:val="00307281"/>
    <w:rsid w:val="00310475"/>
    <w:rsid w:val="00310B1C"/>
    <w:rsid w:val="00310F23"/>
    <w:rsid w:val="00315E0F"/>
    <w:rsid w:val="0031680D"/>
    <w:rsid w:val="0032475F"/>
    <w:rsid w:val="00324EC0"/>
    <w:rsid w:val="003252BD"/>
    <w:rsid w:val="003261D8"/>
    <w:rsid w:val="00332DB2"/>
    <w:rsid w:val="0033327C"/>
    <w:rsid w:val="00333820"/>
    <w:rsid w:val="00336181"/>
    <w:rsid w:val="00342124"/>
    <w:rsid w:val="00342190"/>
    <w:rsid w:val="0034645C"/>
    <w:rsid w:val="00346A82"/>
    <w:rsid w:val="0035018C"/>
    <w:rsid w:val="00351BAA"/>
    <w:rsid w:val="00351D97"/>
    <w:rsid w:val="003529F7"/>
    <w:rsid w:val="00353DE5"/>
    <w:rsid w:val="003552CE"/>
    <w:rsid w:val="00355968"/>
    <w:rsid w:val="00357016"/>
    <w:rsid w:val="003618B2"/>
    <w:rsid w:val="0036386D"/>
    <w:rsid w:val="00363D28"/>
    <w:rsid w:val="00363EE3"/>
    <w:rsid w:val="00365D63"/>
    <w:rsid w:val="00366F68"/>
    <w:rsid w:val="0037000B"/>
    <w:rsid w:val="003737CE"/>
    <w:rsid w:val="003771D8"/>
    <w:rsid w:val="00382BDC"/>
    <w:rsid w:val="00382E23"/>
    <w:rsid w:val="00383541"/>
    <w:rsid w:val="0038385F"/>
    <w:rsid w:val="00385B4B"/>
    <w:rsid w:val="003874F8"/>
    <w:rsid w:val="00387F80"/>
    <w:rsid w:val="003903E3"/>
    <w:rsid w:val="00390A4E"/>
    <w:rsid w:val="00392C12"/>
    <w:rsid w:val="00392CE2"/>
    <w:rsid w:val="0039374F"/>
    <w:rsid w:val="00394D61"/>
    <w:rsid w:val="0039591D"/>
    <w:rsid w:val="003A020F"/>
    <w:rsid w:val="003A042F"/>
    <w:rsid w:val="003A061B"/>
    <w:rsid w:val="003A1DE7"/>
    <w:rsid w:val="003B291A"/>
    <w:rsid w:val="003B54C6"/>
    <w:rsid w:val="003B56B2"/>
    <w:rsid w:val="003B6085"/>
    <w:rsid w:val="003C0EFD"/>
    <w:rsid w:val="003C2B0D"/>
    <w:rsid w:val="003C63B0"/>
    <w:rsid w:val="003D4C43"/>
    <w:rsid w:val="003D7520"/>
    <w:rsid w:val="003D7E0C"/>
    <w:rsid w:val="003E1868"/>
    <w:rsid w:val="003E1F34"/>
    <w:rsid w:val="003E327D"/>
    <w:rsid w:val="003E3299"/>
    <w:rsid w:val="003E4554"/>
    <w:rsid w:val="003E574D"/>
    <w:rsid w:val="003F5E90"/>
    <w:rsid w:val="003F6125"/>
    <w:rsid w:val="003F61F4"/>
    <w:rsid w:val="003F7F3E"/>
    <w:rsid w:val="004054B7"/>
    <w:rsid w:val="0040676F"/>
    <w:rsid w:val="00407256"/>
    <w:rsid w:val="00407D51"/>
    <w:rsid w:val="00410900"/>
    <w:rsid w:val="004124D8"/>
    <w:rsid w:val="00413B1E"/>
    <w:rsid w:val="004151B3"/>
    <w:rsid w:val="00421776"/>
    <w:rsid w:val="00422EE1"/>
    <w:rsid w:val="00424B0D"/>
    <w:rsid w:val="00427805"/>
    <w:rsid w:val="0043092C"/>
    <w:rsid w:val="0043276E"/>
    <w:rsid w:val="00435F00"/>
    <w:rsid w:val="00437698"/>
    <w:rsid w:val="00440C10"/>
    <w:rsid w:val="00441E5C"/>
    <w:rsid w:val="00446BBD"/>
    <w:rsid w:val="00452759"/>
    <w:rsid w:val="0045336E"/>
    <w:rsid w:val="0045545C"/>
    <w:rsid w:val="004618F1"/>
    <w:rsid w:val="00461FC7"/>
    <w:rsid w:val="00462DCA"/>
    <w:rsid w:val="00462F47"/>
    <w:rsid w:val="004642B5"/>
    <w:rsid w:val="00467B4B"/>
    <w:rsid w:val="00471FA3"/>
    <w:rsid w:val="0047333C"/>
    <w:rsid w:val="00476B23"/>
    <w:rsid w:val="00476E1A"/>
    <w:rsid w:val="00477CB8"/>
    <w:rsid w:val="004810E0"/>
    <w:rsid w:val="00481340"/>
    <w:rsid w:val="0048272F"/>
    <w:rsid w:val="00482D1D"/>
    <w:rsid w:val="00483B28"/>
    <w:rsid w:val="004857BD"/>
    <w:rsid w:val="00485D3E"/>
    <w:rsid w:val="00486DC0"/>
    <w:rsid w:val="00487874"/>
    <w:rsid w:val="004904B8"/>
    <w:rsid w:val="0049118D"/>
    <w:rsid w:val="00491D6C"/>
    <w:rsid w:val="004942A8"/>
    <w:rsid w:val="0049599D"/>
    <w:rsid w:val="004A0DE3"/>
    <w:rsid w:val="004A1F8F"/>
    <w:rsid w:val="004A29CD"/>
    <w:rsid w:val="004A32E8"/>
    <w:rsid w:val="004A7DF1"/>
    <w:rsid w:val="004B20B4"/>
    <w:rsid w:val="004B2CE0"/>
    <w:rsid w:val="004B2CE4"/>
    <w:rsid w:val="004B3C2D"/>
    <w:rsid w:val="004B534B"/>
    <w:rsid w:val="004B72C6"/>
    <w:rsid w:val="004BC11A"/>
    <w:rsid w:val="004C1679"/>
    <w:rsid w:val="004D0600"/>
    <w:rsid w:val="004D090E"/>
    <w:rsid w:val="004D1B8C"/>
    <w:rsid w:val="004D22D6"/>
    <w:rsid w:val="004D2DAB"/>
    <w:rsid w:val="004D3B5B"/>
    <w:rsid w:val="004D71AD"/>
    <w:rsid w:val="004D75FD"/>
    <w:rsid w:val="004D7A67"/>
    <w:rsid w:val="004E1680"/>
    <w:rsid w:val="004E780E"/>
    <w:rsid w:val="004F2175"/>
    <w:rsid w:val="004F3F69"/>
    <w:rsid w:val="004F4E9B"/>
    <w:rsid w:val="004F52B3"/>
    <w:rsid w:val="00500DEE"/>
    <w:rsid w:val="00501C3E"/>
    <w:rsid w:val="00502103"/>
    <w:rsid w:val="00503AC6"/>
    <w:rsid w:val="005064F9"/>
    <w:rsid w:val="005103D6"/>
    <w:rsid w:val="0051062F"/>
    <w:rsid w:val="005123EB"/>
    <w:rsid w:val="00512B3B"/>
    <w:rsid w:val="00516BC1"/>
    <w:rsid w:val="00520E8B"/>
    <w:rsid w:val="005210C6"/>
    <w:rsid w:val="005215E9"/>
    <w:rsid w:val="00521EBE"/>
    <w:rsid w:val="00521ED4"/>
    <w:rsid w:val="0052259A"/>
    <w:rsid w:val="00524E75"/>
    <w:rsid w:val="00524F19"/>
    <w:rsid w:val="00525278"/>
    <w:rsid w:val="00527350"/>
    <w:rsid w:val="0052789E"/>
    <w:rsid w:val="00527EEF"/>
    <w:rsid w:val="00530E14"/>
    <w:rsid w:val="00532278"/>
    <w:rsid w:val="00532DAD"/>
    <w:rsid w:val="0053533F"/>
    <w:rsid w:val="00536464"/>
    <w:rsid w:val="00536F7E"/>
    <w:rsid w:val="00537AD1"/>
    <w:rsid w:val="0054224E"/>
    <w:rsid w:val="00544169"/>
    <w:rsid w:val="00545EE2"/>
    <w:rsid w:val="00546007"/>
    <w:rsid w:val="005460EC"/>
    <w:rsid w:val="00550524"/>
    <w:rsid w:val="0055152F"/>
    <w:rsid w:val="0055177A"/>
    <w:rsid w:val="00552C70"/>
    <w:rsid w:val="00553CCD"/>
    <w:rsid w:val="00564A37"/>
    <w:rsid w:val="00566558"/>
    <w:rsid w:val="00566942"/>
    <w:rsid w:val="00566A5D"/>
    <w:rsid w:val="00567B38"/>
    <w:rsid w:val="00570077"/>
    <w:rsid w:val="005706F0"/>
    <w:rsid w:val="00570F62"/>
    <w:rsid w:val="00571DB5"/>
    <w:rsid w:val="00572540"/>
    <w:rsid w:val="00576D18"/>
    <w:rsid w:val="00576FFF"/>
    <w:rsid w:val="00582475"/>
    <w:rsid w:val="00582625"/>
    <w:rsid w:val="00582F5C"/>
    <w:rsid w:val="005848F6"/>
    <w:rsid w:val="00586F79"/>
    <w:rsid w:val="005871D7"/>
    <w:rsid w:val="00591718"/>
    <w:rsid w:val="00593E56"/>
    <w:rsid w:val="005943BA"/>
    <w:rsid w:val="00595CED"/>
    <w:rsid w:val="00596956"/>
    <w:rsid w:val="005A082B"/>
    <w:rsid w:val="005A0F4E"/>
    <w:rsid w:val="005A138D"/>
    <w:rsid w:val="005A3DBA"/>
    <w:rsid w:val="005A403B"/>
    <w:rsid w:val="005A42B0"/>
    <w:rsid w:val="005B1076"/>
    <w:rsid w:val="005B4272"/>
    <w:rsid w:val="005C1EF7"/>
    <w:rsid w:val="005C2B65"/>
    <w:rsid w:val="005D3C62"/>
    <w:rsid w:val="005D45F5"/>
    <w:rsid w:val="005D4FAB"/>
    <w:rsid w:val="005D52F9"/>
    <w:rsid w:val="005D5633"/>
    <w:rsid w:val="005D5E77"/>
    <w:rsid w:val="005E07A0"/>
    <w:rsid w:val="005E1629"/>
    <w:rsid w:val="005E241E"/>
    <w:rsid w:val="005E24B7"/>
    <w:rsid w:val="005E658B"/>
    <w:rsid w:val="005F0468"/>
    <w:rsid w:val="005F54F1"/>
    <w:rsid w:val="005F5CDB"/>
    <w:rsid w:val="005F684E"/>
    <w:rsid w:val="006001DB"/>
    <w:rsid w:val="00600EAF"/>
    <w:rsid w:val="006022DD"/>
    <w:rsid w:val="00602ABA"/>
    <w:rsid w:val="00605DB9"/>
    <w:rsid w:val="0061106C"/>
    <w:rsid w:val="006120EB"/>
    <w:rsid w:val="00612527"/>
    <w:rsid w:val="00622ADE"/>
    <w:rsid w:val="00624218"/>
    <w:rsid w:val="00626A9C"/>
    <w:rsid w:val="00627539"/>
    <w:rsid w:val="006277FB"/>
    <w:rsid w:val="00631A14"/>
    <w:rsid w:val="006345B3"/>
    <w:rsid w:val="00635035"/>
    <w:rsid w:val="00635AFD"/>
    <w:rsid w:val="00635CDB"/>
    <w:rsid w:val="00637ADD"/>
    <w:rsid w:val="00640B85"/>
    <w:rsid w:val="0064773B"/>
    <w:rsid w:val="00647827"/>
    <w:rsid w:val="00652CD2"/>
    <w:rsid w:val="00655B7B"/>
    <w:rsid w:val="00655BD0"/>
    <w:rsid w:val="00656695"/>
    <w:rsid w:val="006574C2"/>
    <w:rsid w:val="00663188"/>
    <w:rsid w:val="00665B91"/>
    <w:rsid w:val="0066703D"/>
    <w:rsid w:val="00670D22"/>
    <w:rsid w:val="006712A4"/>
    <w:rsid w:val="00674463"/>
    <w:rsid w:val="00676B81"/>
    <w:rsid w:val="00676D9F"/>
    <w:rsid w:val="006800F7"/>
    <w:rsid w:val="00680A26"/>
    <w:rsid w:val="00681AC1"/>
    <w:rsid w:val="00682386"/>
    <w:rsid w:val="006837C2"/>
    <w:rsid w:val="006844D2"/>
    <w:rsid w:val="00684CC4"/>
    <w:rsid w:val="00687D2B"/>
    <w:rsid w:val="00687E35"/>
    <w:rsid w:val="00692946"/>
    <w:rsid w:val="006934E9"/>
    <w:rsid w:val="006A0E74"/>
    <w:rsid w:val="006A15BE"/>
    <w:rsid w:val="006A226D"/>
    <w:rsid w:val="006A4BE6"/>
    <w:rsid w:val="006B1CE3"/>
    <w:rsid w:val="006B48DC"/>
    <w:rsid w:val="006B4DE0"/>
    <w:rsid w:val="006B7ABF"/>
    <w:rsid w:val="006C0841"/>
    <w:rsid w:val="006C5081"/>
    <w:rsid w:val="006C5656"/>
    <w:rsid w:val="006C768C"/>
    <w:rsid w:val="006D12DA"/>
    <w:rsid w:val="006D466E"/>
    <w:rsid w:val="006D6131"/>
    <w:rsid w:val="006D6524"/>
    <w:rsid w:val="006D7778"/>
    <w:rsid w:val="006F11D5"/>
    <w:rsid w:val="006F197B"/>
    <w:rsid w:val="006F1E3E"/>
    <w:rsid w:val="006F1EA9"/>
    <w:rsid w:val="006F415F"/>
    <w:rsid w:val="006F4BD3"/>
    <w:rsid w:val="006F61B4"/>
    <w:rsid w:val="00700AD9"/>
    <w:rsid w:val="0070304B"/>
    <w:rsid w:val="00704D7D"/>
    <w:rsid w:val="007056FC"/>
    <w:rsid w:val="007057DA"/>
    <w:rsid w:val="0071153C"/>
    <w:rsid w:val="00711F3A"/>
    <w:rsid w:val="007123E5"/>
    <w:rsid w:val="00712CBB"/>
    <w:rsid w:val="00713114"/>
    <w:rsid w:val="007149AE"/>
    <w:rsid w:val="00715D5D"/>
    <w:rsid w:val="007160A9"/>
    <w:rsid w:val="00716731"/>
    <w:rsid w:val="00716C3D"/>
    <w:rsid w:val="00720F1D"/>
    <w:rsid w:val="007236CF"/>
    <w:rsid w:val="0073056E"/>
    <w:rsid w:val="00731521"/>
    <w:rsid w:val="00731BB1"/>
    <w:rsid w:val="00732242"/>
    <w:rsid w:val="00734461"/>
    <w:rsid w:val="00734742"/>
    <w:rsid w:val="00735BDF"/>
    <w:rsid w:val="007361A9"/>
    <w:rsid w:val="007377B2"/>
    <w:rsid w:val="00741E35"/>
    <w:rsid w:val="0074428E"/>
    <w:rsid w:val="00745002"/>
    <w:rsid w:val="00745D43"/>
    <w:rsid w:val="0074632A"/>
    <w:rsid w:val="00747254"/>
    <w:rsid w:val="007479CB"/>
    <w:rsid w:val="00750828"/>
    <w:rsid w:val="007510D8"/>
    <w:rsid w:val="0075317D"/>
    <w:rsid w:val="00753313"/>
    <w:rsid w:val="00754F7E"/>
    <w:rsid w:val="00755585"/>
    <w:rsid w:val="00756BF5"/>
    <w:rsid w:val="00757930"/>
    <w:rsid w:val="0076046D"/>
    <w:rsid w:val="0076416C"/>
    <w:rsid w:val="00771D87"/>
    <w:rsid w:val="00772A2D"/>
    <w:rsid w:val="00774496"/>
    <w:rsid w:val="007763A2"/>
    <w:rsid w:val="007801A6"/>
    <w:rsid w:val="00782451"/>
    <w:rsid w:val="00782F5D"/>
    <w:rsid w:val="0079151D"/>
    <w:rsid w:val="00791A4A"/>
    <w:rsid w:val="007928B6"/>
    <w:rsid w:val="007932EB"/>
    <w:rsid w:val="007A1185"/>
    <w:rsid w:val="007A33F7"/>
    <w:rsid w:val="007A3C33"/>
    <w:rsid w:val="007A6B5E"/>
    <w:rsid w:val="007B0171"/>
    <w:rsid w:val="007B1FA6"/>
    <w:rsid w:val="007B2015"/>
    <w:rsid w:val="007B25D8"/>
    <w:rsid w:val="007B3022"/>
    <w:rsid w:val="007B592E"/>
    <w:rsid w:val="007B6645"/>
    <w:rsid w:val="007C2A1A"/>
    <w:rsid w:val="007C47BC"/>
    <w:rsid w:val="007C4CB0"/>
    <w:rsid w:val="007C779A"/>
    <w:rsid w:val="007D4D4A"/>
    <w:rsid w:val="007D508E"/>
    <w:rsid w:val="007D547E"/>
    <w:rsid w:val="007D56CC"/>
    <w:rsid w:val="007D7087"/>
    <w:rsid w:val="007E35CA"/>
    <w:rsid w:val="007F069F"/>
    <w:rsid w:val="007F548F"/>
    <w:rsid w:val="00800373"/>
    <w:rsid w:val="00802A29"/>
    <w:rsid w:val="00804290"/>
    <w:rsid w:val="00804D19"/>
    <w:rsid w:val="008108D1"/>
    <w:rsid w:val="008128C4"/>
    <w:rsid w:val="00814A14"/>
    <w:rsid w:val="00815C91"/>
    <w:rsid w:val="00822BF3"/>
    <w:rsid w:val="00822F22"/>
    <w:rsid w:val="00823F67"/>
    <w:rsid w:val="0082679D"/>
    <w:rsid w:val="00831C3C"/>
    <w:rsid w:val="008363D6"/>
    <w:rsid w:val="00840293"/>
    <w:rsid w:val="00844A94"/>
    <w:rsid w:val="00845436"/>
    <w:rsid w:val="00845E84"/>
    <w:rsid w:val="0084637F"/>
    <w:rsid w:val="008473FC"/>
    <w:rsid w:val="00847F1A"/>
    <w:rsid w:val="00850C07"/>
    <w:rsid w:val="00851691"/>
    <w:rsid w:val="008525E8"/>
    <w:rsid w:val="008536AD"/>
    <w:rsid w:val="00854B70"/>
    <w:rsid w:val="00860310"/>
    <w:rsid w:val="0086291F"/>
    <w:rsid w:val="00863E08"/>
    <w:rsid w:val="00865A32"/>
    <w:rsid w:val="00865C54"/>
    <w:rsid w:val="00865D62"/>
    <w:rsid w:val="0086600B"/>
    <w:rsid w:val="008677F7"/>
    <w:rsid w:val="00871270"/>
    <w:rsid w:val="00872D26"/>
    <w:rsid w:val="00873225"/>
    <w:rsid w:val="0087376C"/>
    <w:rsid w:val="008739DF"/>
    <w:rsid w:val="00874385"/>
    <w:rsid w:val="0087563B"/>
    <w:rsid w:val="00876C56"/>
    <w:rsid w:val="00884937"/>
    <w:rsid w:val="00886D2F"/>
    <w:rsid w:val="00886FFE"/>
    <w:rsid w:val="0088778B"/>
    <w:rsid w:val="00892932"/>
    <w:rsid w:val="00896300"/>
    <w:rsid w:val="008A010F"/>
    <w:rsid w:val="008A33D8"/>
    <w:rsid w:val="008A346C"/>
    <w:rsid w:val="008A3BB3"/>
    <w:rsid w:val="008B064A"/>
    <w:rsid w:val="008B0F17"/>
    <w:rsid w:val="008B0F6D"/>
    <w:rsid w:val="008B1BA1"/>
    <w:rsid w:val="008B31DC"/>
    <w:rsid w:val="008B4E47"/>
    <w:rsid w:val="008B5FC3"/>
    <w:rsid w:val="008C096C"/>
    <w:rsid w:val="008C16F0"/>
    <w:rsid w:val="008C367D"/>
    <w:rsid w:val="008C65A0"/>
    <w:rsid w:val="008D7FC8"/>
    <w:rsid w:val="008E361D"/>
    <w:rsid w:val="008E4085"/>
    <w:rsid w:val="008E4D71"/>
    <w:rsid w:val="008E68E4"/>
    <w:rsid w:val="008F36F7"/>
    <w:rsid w:val="008F48AB"/>
    <w:rsid w:val="008F4BA5"/>
    <w:rsid w:val="008F5A9C"/>
    <w:rsid w:val="008F6B4D"/>
    <w:rsid w:val="00901020"/>
    <w:rsid w:val="0090122D"/>
    <w:rsid w:val="00910A54"/>
    <w:rsid w:val="00911485"/>
    <w:rsid w:val="0091270C"/>
    <w:rsid w:val="0091517D"/>
    <w:rsid w:val="00920D05"/>
    <w:rsid w:val="0092600C"/>
    <w:rsid w:val="00927B36"/>
    <w:rsid w:val="0093246A"/>
    <w:rsid w:val="0093364F"/>
    <w:rsid w:val="00933F59"/>
    <w:rsid w:val="00935808"/>
    <w:rsid w:val="00937565"/>
    <w:rsid w:val="00940A4A"/>
    <w:rsid w:val="0094109D"/>
    <w:rsid w:val="009417F8"/>
    <w:rsid w:val="009429B3"/>
    <w:rsid w:val="009440F0"/>
    <w:rsid w:val="00945100"/>
    <w:rsid w:val="0094673A"/>
    <w:rsid w:val="009469AC"/>
    <w:rsid w:val="00947612"/>
    <w:rsid w:val="00951272"/>
    <w:rsid w:val="00952621"/>
    <w:rsid w:val="00952E70"/>
    <w:rsid w:val="009550C1"/>
    <w:rsid w:val="009607E9"/>
    <w:rsid w:val="00963F76"/>
    <w:rsid w:val="00966A6D"/>
    <w:rsid w:val="00966FC0"/>
    <w:rsid w:val="00980009"/>
    <w:rsid w:val="0098001E"/>
    <w:rsid w:val="00984B8F"/>
    <w:rsid w:val="00984CB5"/>
    <w:rsid w:val="009855A0"/>
    <w:rsid w:val="009930FB"/>
    <w:rsid w:val="00993545"/>
    <w:rsid w:val="009948F2"/>
    <w:rsid w:val="00994AE6"/>
    <w:rsid w:val="00994B99"/>
    <w:rsid w:val="009A1091"/>
    <w:rsid w:val="009A1831"/>
    <w:rsid w:val="009A2C96"/>
    <w:rsid w:val="009A4B83"/>
    <w:rsid w:val="009B21E7"/>
    <w:rsid w:val="009B59A1"/>
    <w:rsid w:val="009C1284"/>
    <w:rsid w:val="009C2FF3"/>
    <w:rsid w:val="009C3441"/>
    <w:rsid w:val="009C5C09"/>
    <w:rsid w:val="009D329E"/>
    <w:rsid w:val="009D629E"/>
    <w:rsid w:val="009E0F2C"/>
    <w:rsid w:val="009E324A"/>
    <w:rsid w:val="009E63D4"/>
    <w:rsid w:val="009E7E37"/>
    <w:rsid w:val="009F32AD"/>
    <w:rsid w:val="009F5DD1"/>
    <w:rsid w:val="009F611E"/>
    <w:rsid w:val="009F7AFD"/>
    <w:rsid w:val="009F7D79"/>
    <w:rsid w:val="00A01B88"/>
    <w:rsid w:val="00A0539F"/>
    <w:rsid w:val="00A0706A"/>
    <w:rsid w:val="00A16377"/>
    <w:rsid w:val="00A16D1E"/>
    <w:rsid w:val="00A1719F"/>
    <w:rsid w:val="00A17EFE"/>
    <w:rsid w:val="00A206C1"/>
    <w:rsid w:val="00A22CB7"/>
    <w:rsid w:val="00A22F08"/>
    <w:rsid w:val="00A26933"/>
    <w:rsid w:val="00A3123A"/>
    <w:rsid w:val="00A31D1F"/>
    <w:rsid w:val="00A35D63"/>
    <w:rsid w:val="00A366BE"/>
    <w:rsid w:val="00A40F0C"/>
    <w:rsid w:val="00A479E5"/>
    <w:rsid w:val="00A47D05"/>
    <w:rsid w:val="00A50D82"/>
    <w:rsid w:val="00A52ACB"/>
    <w:rsid w:val="00A55858"/>
    <w:rsid w:val="00A562D1"/>
    <w:rsid w:val="00A56D52"/>
    <w:rsid w:val="00A5784F"/>
    <w:rsid w:val="00A64E6A"/>
    <w:rsid w:val="00A664EA"/>
    <w:rsid w:val="00A66D36"/>
    <w:rsid w:val="00A675A2"/>
    <w:rsid w:val="00A70122"/>
    <w:rsid w:val="00A70585"/>
    <w:rsid w:val="00A72637"/>
    <w:rsid w:val="00A737F1"/>
    <w:rsid w:val="00A748A0"/>
    <w:rsid w:val="00A76C34"/>
    <w:rsid w:val="00A77DF2"/>
    <w:rsid w:val="00A80B89"/>
    <w:rsid w:val="00A81AB5"/>
    <w:rsid w:val="00A87493"/>
    <w:rsid w:val="00A912D4"/>
    <w:rsid w:val="00A91339"/>
    <w:rsid w:val="00A91D47"/>
    <w:rsid w:val="00A93B26"/>
    <w:rsid w:val="00A9433D"/>
    <w:rsid w:val="00A9512E"/>
    <w:rsid w:val="00AA029B"/>
    <w:rsid w:val="00AA1862"/>
    <w:rsid w:val="00AA20D3"/>
    <w:rsid w:val="00AA4BE1"/>
    <w:rsid w:val="00AA51D7"/>
    <w:rsid w:val="00AB131C"/>
    <w:rsid w:val="00AB2B85"/>
    <w:rsid w:val="00AB4BDE"/>
    <w:rsid w:val="00AB5057"/>
    <w:rsid w:val="00AB611E"/>
    <w:rsid w:val="00AC069F"/>
    <w:rsid w:val="00AC12F1"/>
    <w:rsid w:val="00AC3411"/>
    <w:rsid w:val="00AC47E8"/>
    <w:rsid w:val="00AC4C56"/>
    <w:rsid w:val="00AC5EA3"/>
    <w:rsid w:val="00AC6713"/>
    <w:rsid w:val="00AD3593"/>
    <w:rsid w:val="00AD4C1D"/>
    <w:rsid w:val="00AD4DE6"/>
    <w:rsid w:val="00AD62D5"/>
    <w:rsid w:val="00AD74F8"/>
    <w:rsid w:val="00AE2A10"/>
    <w:rsid w:val="00AE4BD2"/>
    <w:rsid w:val="00AE53A2"/>
    <w:rsid w:val="00AE5911"/>
    <w:rsid w:val="00AE7FB4"/>
    <w:rsid w:val="00AF21E6"/>
    <w:rsid w:val="00AF23DB"/>
    <w:rsid w:val="00AF473B"/>
    <w:rsid w:val="00AF5EA9"/>
    <w:rsid w:val="00B02BB8"/>
    <w:rsid w:val="00B060F5"/>
    <w:rsid w:val="00B06412"/>
    <w:rsid w:val="00B12360"/>
    <w:rsid w:val="00B169F9"/>
    <w:rsid w:val="00B17859"/>
    <w:rsid w:val="00B17F51"/>
    <w:rsid w:val="00B245C5"/>
    <w:rsid w:val="00B2546C"/>
    <w:rsid w:val="00B27E86"/>
    <w:rsid w:val="00B3044C"/>
    <w:rsid w:val="00B32156"/>
    <w:rsid w:val="00B33E32"/>
    <w:rsid w:val="00B34D65"/>
    <w:rsid w:val="00B35C3E"/>
    <w:rsid w:val="00B3771F"/>
    <w:rsid w:val="00B4130F"/>
    <w:rsid w:val="00B42E9B"/>
    <w:rsid w:val="00B441E2"/>
    <w:rsid w:val="00B45110"/>
    <w:rsid w:val="00B511BC"/>
    <w:rsid w:val="00B516DD"/>
    <w:rsid w:val="00B529BD"/>
    <w:rsid w:val="00B52EB9"/>
    <w:rsid w:val="00B5759D"/>
    <w:rsid w:val="00B576DA"/>
    <w:rsid w:val="00B61E84"/>
    <w:rsid w:val="00B65378"/>
    <w:rsid w:val="00B74AB8"/>
    <w:rsid w:val="00B751F5"/>
    <w:rsid w:val="00B75A21"/>
    <w:rsid w:val="00B75BF2"/>
    <w:rsid w:val="00B7778F"/>
    <w:rsid w:val="00B801A8"/>
    <w:rsid w:val="00B814E2"/>
    <w:rsid w:val="00B8636E"/>
    <w:rsid w:val="00B903D1"/>
    <w:rsid w:val="00B90500"/>
    <w:rsid w:val="00B90EC2"/>
    <w:rsid w:val="00B9355B"/>
    <w:rsid w:val="00B945ED"/>
    <w:rsid w:val="00B94A49"/>
    <w:rsid w:val="00BA1493"/>
    <w:rsid w:val="00BA2443"/>
    <w:rsid w:val="00BA25B4"/>
    <w:rsid w:val="00BA2CA3"/>
    <w:rsid w:val="00BA32ED"/>
    <w:rsid w:val="00BA3768"/>
    <w:rsid w:val="00BA4C4C"/>
    <w:rsid w:val="00BA7994"/>
    <w:rsid w:val="00BA7CE1"/>
    <w:rsid w:val="00BB1E33"/>
    <w:rsid w:val="00BB2784"/>
    <w:rsid w:val="00BB3426"/>
    <w:rsid w:val="00BB5C7F"/>
    <w:rsid w:val="00BB752F"/>
    <w:rsid w:val="00BC5D71"/>
    <w:rsid w:val="00BD1867"/>
    <w:rsid w:val="00BD31F0"/>
    <w:rsid w:val="00BD3C58"/>
    <w:rsid w:val="00BE1912"/>
    <w:rsid w:val="00BE1DFA"/>
    <w:rsid w:val="00BE2857"/>
    <w:rsid w:val="00BE6A9C"/>
    <w:rsid w:val="00BE6F07"/>
    <w:rsid w:val="00BE78D8"/>
    <w:rsid w:val="00BF098D"/>
    <w:rsid w:val="00BF2805"/>
    <w:rsid w:val="00BF43D9"/>
    <w:rsid w:val="00BF7068"/>
    <w:rsid w:val="00C0066C"/>
    <w:rsid w:val="00C02664"/>
    <w:rsid w:val="00C0554C"/>
    <w:rsid w:val="00C05A79"/>
    <w:rsid w:val="00C05C82"/>
    <w:rsid w:val="00C05CAB"/>
    <w:rsid w:val="00C06BE0"/>
    <w:rsid w:val="00C06F73"/>
    <w:rsid w:val="00C115E2"/>
    <w:rsid w:val="00C12562"/>
    <w:rsid w:val="00C12C21"/>
    <w:rsid w:val="00C1365C"/>
    <w:rsid w:val="00C14AAA"/>
    <w:rsid w:val="00C14E87"/>
    <w:rsid w:val="00C15E54"/>
    <w:rsid w:val="00C20C6E"/>
    <w:rsid w:val="00C20D21"/>
    <w:rsid w:val="00C23687"/>
    <w:rsid w:val="00C313C1"/>
    <w:rsid w:val="00C32FB3"/>
    <w:rsid w:val="00C36ECB"/>
    <w:rsid w:val="00C406B7"/>
    <w:rsid w:val="00C40F7A"/>
    <w:rsid w:val="00C427D5"/>
    <w:rsid w:val="00C43D26"/>
    <w:rsid w:val="00C4707E"/>
    <w:rsid w:val="00C5045F"/>
    <w:rsid w:val="00C5205E"/>
    <w:rsid w:val="00C530FA"/>
    <w:rsid w:val="00C5497D"/>
    <w:rsid w:val="00C55E25"/>
    <w:rsid w:val="00C5622C"/>
    <w:rsid w:val="00C62791"/>
    <w:rsid w:val="00C648AC"/>
    <w:rsid w:val="00C65334"/>
    <w:rsid w:val="00C66F50"/>
    <w:rsid w:val="00C67C5E"/>
    <w:rsid w:val="00C67F7E"/>
    <w:rsid w:val="00C70704"/>
    <w:rsid w:val="00C71EDE"/>
    <w:rsid w:val="00C7571C"/>
    <w:rsid w:val="00C76237"/>
    <w:rsid w:val="00C77592"/>
    <w:rsid w:val="00C800C8"/>
    <w:rsid w:val="00C81C98"/>
    <w:rsid w:val="00C820B4"/>
    <w:rsid w:val="00C824C0"/>
    <w:rsid w:val="00C87799"/>
    <w:rsid w:val="00C90941"/>
    <w:rsid w:val="00C92BD0"/>
    <w:rsid w:val="00C93324"/>
    <w:rsid w:val="00C94698"/>
    <w:rsid w:val="00C94D00"/>
    <w:rsid w:val="00C953D5"/>
    <w:rsid w:val="00C966C1"/>
    <w:rsid w:val="00C97159"/>
    <w:rsid w:val="00CA14C3"/>
    <w:rsid w:val="00CA15BA"/>
    <w:rsid w:val="00CA18A3"/>
    <w:rsid w:val="00CA38FE"/>
    <w:rsid w:val="00CA495E"/>
    <w:rsid w:val="00CA4E50"/>
    <w:rsid w:val="00CA6178"/>
    <w:rsid w:val="00CA65EA"/>
    <w:rsid w:val="00CA70FB"/>
    <w:rsid w:val="00CB078E"/>
    <w:rsid w:val="00CB0B77"/>
    <w:rsid w:val="00CB1D6B"/>
    <w:rsid w:val="00CB2AE4"/>
    <w:rsid w:val="00CB4C87"/>
    <w:rsid w:val="00CB4E71"/>
    <w:rsid w:val="00CB59ED"/>
    <w:rsid w:val="00CB610B"/>
    <w:rsid w:val="00CB6C87"/>
    <w:rsid w:val="00CB78CE"/>
    <w:rsid w:val="00CC204A"/>
    <w:rsid w:val="00CC2C5E"/>
    <w:rsid w:val="00CC4265"/>
    <w:rsid w:val="00CC4CF2"/>
    <w:rsid w:val="00CC625F"/>
    <w:rsid w:val="00CC6E18"/>
    <w:rsid w:val="00CD2BA6"/>
    <w:rsid w:val="00CD3F69"/>
    <w:rsid w:val="00CD4337"/>
    <w:rsid w:val="00CD6905"/>
    <w:rsid w:val="00CD6D91"/>
    <w:rsid w:val="00CE0923"/>
    <w:rsid w:val="00CE0DA3"/>
    <w:rsid w:val="00CE183D"/>
    <w:rsid w:val="00CE3ED1"/>
    <w:rsid w:val="00CE66E0"/>
    <w:rsid w:val="00CE6C02"/>
    <w:rsid w:val="00CE6FB0"/>
    <w:rsid w:val="00CF42B1"/>
    <w:rsid w:val="00CF6448"/>
    <w:rsid w:val="00D00877"/>
    <w:rsid w:val="00D0436B"/>
    <w:rsid w:val="00D067F4"/>
    <w:rsid w:val="00D06D22"/>
    <w:rsid w:val="00D12481"/>
    <w:rsid w:val="00D162AB"/>
    <w:rsid w:val="00D218BC"/>
    <w:rsid w:val="00D220C9"/>
    <w:rsid w:val="00D22AC1"/>
    <w:rsid w:val="00D23F26"/>
    <w:rsid w:val="00D24480"/>
    <w:rsid w:val="00D251BD"/>
    <w:rsid w:val="00D260B1"/>
    <w:rsid w:val="00D26EED"/>
    <w:rsid w:val="00D278E6"/>
    <w:rsid w:val="00D27FAB"/>
    <w:rsid w:val="00D32609"/>
    <w:rsid w:val="00D36A57"/>
    <w:rsid w:val="00D402B5"/>
    <w:rsid w:val="00D4114B"/>
    <w:rsid w:val="00D466F0"/>
    <w:rsid w:val="00D50415"/>
    <w:rsid w:val="00D50938"/>
    <w:rsid w:val="00D51A3B"/>
    <w:rsid w:val="00D522B2"/>
    <w:rsid w:val="00D55552"/>
    <w:rsid w:val="00D57D30"/>
    <w:rsid w:val="00D57DE6"/>
    <w:rsid w:val="00D607A9"/>
    <w:rsid w:val="00D618D8"/>
    <w:rsid w:val="00D63B8B"/>
    <w:rsid w:val="00D64A62"/>
    <w:rsid w:val="00D712B6"/>
    <w:rsid w:val="00D715F9"/>
    <w:rsid w:val="00D725DF"/>
    <w:rsid w:val="00D728C8"/>
    <w:rsid w:val="00D74FEB"/>
    <w:rsid w:val="00D7510D"/>
    <w:rsid w:val="00D75CEA"/>
    <w:rsid w:val="00D777A6"/>
    <w:rsid w:val="00D80A1C"/>
    <w:rsid w:val="00D9095B"/>
    <w:rsid w:val="00D90A17"/>
    <w:rsid w:val="00D91312"/>
    <w:rsid w:val="00D92E70"/>
    <w:rsid w:val="00D93EDE"/>
    <w:rsid w:val="00D94115"/>
    <w:rsid w:val="00D9440D"/>
    <w:rsid w:val="00D96B3F"/>
    <w:rsid w:val="00D97BE6"/>
    <w:rsid w:val="00D97C1E"/>
    <w:rsid w:val="00DA1A88"/>
    <w:rsid w:val="00DA4384"/>
    <w:rsid w:val="00DA7DD0"/>
    <w:rsid w:val="00DB162E"/>
    <w:rsid w:val="00DB1908"/>
    <w:rsid w:val="00DB24BF"/>
    <w:rsid w:val="00DB2886"/>
    <w:rsid w:val="00DB3CFE"/>
    <w:rsid w:val="00DC15BC"/>
    <w:rsid w:val="00DC219D"/>
    <w:rsid w:val="00DC3CAD"/>
    <w:rsid w:val="00DC52E8"/>
    <w:rsid w:val="00DC5884"/>
    <w:rsid w:val="00DC7ECC"/>
    <w:rsid w:val="00DD070D"/>
    <w:rsid w:val="00DD0848"/>
    <w:rsid w:val="00DD25A7"/>
    <w:rsid w:val="00DD54EE"/>
    <w:rsid w:val="00DD601B"/>
    <w:rsid w:val="00DD64E5"/>
    <w:rsid w:val="00DD657C"/>
    <w:rsid w:val="00DD7D7B"/>
    <w:rsid w:val="00DE11A5"/>
    <w:rsid w:val="00DE1FD3"/>
    <w:rsid w:val="00DE2482"/>
    <w:rsid w:val="00DE43B2"/>
    <w:rsid w:val="00DE61B5"/>
    <w:rsid w:val="00DF0832"/>
    <w:rsid w:val="00DF0C17"/>
    <w:rsid w:val="00DF20CF"/>
    <w:rsid w:val="00DF3847"/>
    <w:rsid w:val="00DF4CF7"/>
    <w:rsid w:val="00DF5DB1"/>
    <w:rsid w:val="00DF7C7C"/>
    <w:rsid w:val="00E007E8"/>
    <w:rsid w:val="00E03639"/>
    <w:rsid w:val="00E03A29"/>
    <w:rsid w:val="00E03C23"/>
    <w:rsid w:val="00E046F1"/>
    <w:rsid w:val="00E04E5D"/>
    <w:rsid w:val="00E05021"/>
    <w:rsid w:val="00E0548D"/>
    <w:rsid w:val="00E057EE"/>
    <w:rsid w:val="00E11BA7"/>
    <w:rsid w:val="00E12ED6"/>
    <w:rsid w:val="00E13B26"/>
    <w:rsid w:val="00E16392"/>
    <w:rsid w:val="00E1712A"/>
    <w:rsid w:val="00E17A05"/>
    <w:rsid w:val="00E21755"/>
    <w:rsid w:val="00E2361B"/>
    <w:rsid w:val="00E24863"/>
    <w:rsid w:val="00E24EA4"/>
    <w:rsid w:val="00E26652"/>
    <w:rsid w:val="00E27C4D"/>
    <w:rsid w:val="00E30E59"/>
    <w:rsid w:val="00E3388F"/>
    <w:rsid w:val="00E34253"/>
    <w:rsid w:val="00E35C0A"/>
    <w:rsid w:val="00E367D6"/>
    <w:rsid w:val="00E40018"/>
    <w:rsid w:val="00E40EC8"/>
    <w:rsid w:val="00E43242"/>
    <w:rsid w:val="00E44C6C"/>
    <w:rsid w:val="00E4574E"/>
    <w:rsid w:val="00E5190C"/>
    <w:rsid w:val="00E53C76"/>
    <w:rsid w:val="00E548D0"/>
    <w:rsid w:val="00E54D33"/>
    <w:rsid w:val="00E560FD"/>
    <w:rsid w:val="00E61B88"/>
    <w:rsid w:val="00E620CA"/>
    <w:rsid w:val="00E63517"/>
    <w:rsid w:val="00E64883"/>
    <w:rsid w:val="00E652CF"/>
    <w:rsid w:val="00E67852"/>
    <w:rsid w:val="00E778D9"/>
    <w:rsid w:val="00E804AE"/>
    <w:rsid w:val="00E80F68"/>
    <w:rsid w:val="00E86F40"/>
    <w:rsid w:val="00E914DC"/>
    <w:rsid w:val="00E92195"/>
    <w:rsid w:val="00E92A65"/>
    <w:rsid w:val="00EA012D"/>
    <w:rsid w:val="00EA01C3"/>
    <w:rsid w:val="00EA05F9"/>
    <w:rsid w:val="00EA621E"/>
    <w:rsid w:val="00EA635F"/>
    <w:rsid w:val="00EA77C0"/>
    <w:rsid w:val="00EB11D8"/>
    <w:rsid w:val="00EB189B"/>
    <w:rsid w:val="00EB4C4D"/>
    <w:rsid w:val="00EB4F07"/>
    <w:rsid w:val="00EC0794"/>
    <w:rsid w:val="00EC2114"/>
    <w:rsid w:val="00EC271E"/>
    <w:rsid w:val="00EC3AD3"/>
    <w:rsid w:val="00EC3E23"/>
    <w:rsid w:val="00EC4D01"/>
    <w:rsid w:val="00EC6F9E"/>
    <w:rsid w:val="00EC7478"/>
    <w:rsid w:val="00EC78C8"/>
    <w:rsid w:val="00EC7D44"/>
    <w:rsid w:val="00ED0D3E"/>
    <w:rsid w:val="00ED57FE"/>
    <w:rsid w:val="00ED6C1B"/>
    <w:rsid w:val="00EE0859"/>
    <w:rsid w:val="00EE35CC"/>
    <w:rsid w:val="00EE36DA"/>
    <w:rsid w:val="00EE4423"/>
    <w:rsid w:val="00EE6A5D"/>
    <w:rsid w:val="00EF0015"/>
    <w:rsid w:val="00EF56B1"/>
    <w:rsid w:val="00EF7CBE"/>
    <w:rsid w:val="00F00165"/>
    <w:rsid w:val="00F007D8"/>
    <w:rsid w:val="00F031B4"/>
    <w:rsid w:val="00F0379D"/>
    <w:rsid w:val="00F050DA"/>
    <w:rsid w:val="00F0655A"/>
    <w:rsid w:val="00F10137"/>
    <w:rsid w:val="00F12C87"/>
    <w:rsid w:val="00F1301C"/>
    <w:rsid w:val="00F138A3"/>
    <w:rsid w:val="00F143A5"/>
    <w:rsid w:val="00F146AE"/>
    <w:rsid w:val="00F233BD"/>
    <w:rsid w:val="00F24C8D"/>
    <w:rsid w:val="00F27944"/>
    <w:rsid w:val="00F27F66"/>
    <w:rsid w:val="00F314FC"/>
    <w:rsid w:val="00F34220"/>
    <w:rsid w:val="00F37AC4"/>
    <w:rsid w:val="00F4079A"/>
    <w:rsid w:val="00F418B0"/>
    <w:rsid w:val="00F43462"/>
    <w:rsid w:val="00F44DA8"/>
    <w:rsid w:val="00F47B39"/>
    <w:rsid w:val="00F51D0D"/>
    <w:rsid w:val="00F54CE8"/>
    <w:rsid w:val="00F60EF9"/>
    <w:rsid w:val="00F61A45"/>
    <w:rsid w:val="00F6550D"/>
    <w:rsid w:val="00F6596D"/>
    <w:rsid w:val="00F70C18"/>
    <w:rsid w:val="00F730FD"/>
    <w:rsid w:val="00F7361C"/>
    <w:rsid w:val="00F74AC7"/>
    <w:rsid w:val="00F74E85"/>
    <w:rsid w:val="00F7523C"/>
    <w:rsid w:val="00F7752E"/>
    <w:rsid w:val="00F8303D"/>
    <w:rsid w:val="00F8475E"/>
    <w:rsid w:val="00F931BF"/>
    <w:rsid w:val="00F9555F"/>
    <w:rsid w:val="00F97C77"/>
    <w:rsid w:val="00FA0C5D"/>
    <w:rsid w:val="00FA211A"/>
    <w:rsid w:val="00FA5005"/>
    <w:rsid w:val="00FA68FF"/>
    <w:rsid w:val="00FA72C9"/>
    <w:rsid w:val="00FA7A5E"/>
    <w:rsid w:val="00FB0287"/>
    <w:rsid w:val="00FB2102"/>
    <w:rsid w:val="00FB4D3B"/>
    <w:rsid w:val="00FB51C0"/>
    <w:rsid w:val="00FB580C"/>
    <w:rsid w:val="00FB6B3B"/>
    <w:rsid w:val="00FB6F6B"/>
    <w:rsid w:val="00FB7643"/>
    <w:rsid w:val="00FB7F08"/>
    <w:rsid w:val="00FC024C"/>
    <w:rsid w:val="00FC0A16"/>
    <w:rsid w:val="00FC1EF8"/>
    <w:rsid w:val="00FC3FFF"/>
    <w:rsid w:val="00FC47E9"/>
    <w:rsid w:val="00FC605D"/>
    <w:rsid w:val="00FD01C4"/>
    <w:rsid w:val="00FD267A"/>
    <w:rsid w:val="00FE14BE"/>
    <w:rsid w:val="00FE4513"/>
    <w:rsid w:val="00FE468D"/>
    <w:rsid w:val="00FE57D3"/>
    <w:rsid w:val="00FF1680"/>
    <w:rsid w:val="00FF1921"/>
    <w:rsid w:val="00FF268B"/>
    <w:rsid w:val="00FF3610"/>
    <w:rsid w:val="00FF7B3C"/>
    <w:rsid w:val="012C0274"/>
    <w:rsid w:val="01870914"/>
    <w:rsid w:val="020C5044"/>
    <w:rsid w:val="020DCEC9"/>
    <w:rsid w:val="0212A0A2"/>
    <w:rsid w:val="022A45C8"/>
    <w:rsid w:val="023ECDE3"/>
    <w:rsid w:val="027E3245"/>
    <w:rsid w:val="02A98047"/>
    <w:rsid w:val="02CE0023"/>
    <w:rsid w:val="03A48A4F"/>
    <w:rsid w:val="03B12323"/>
    <w:rsid w:val="03B16CED"/>
    <w:rsid w:val="03EC13B6"/>
    <w:rsid w:val="0408A758"/>
    <w:rsid w:val="042A4EE8"/>
    <w:rsid w:val="04407464"/>
    <w:rsid w:val="045D0422"/>
    <w:rsid w:val="0464E0C9"/>
    <w:rsid w:val="04799918"/>
    <w:rsid w:val="047C740C"/>
    <w:rsid w:val="04D8E534"/>
    <w:rsid w:val="0518595F"/>
    <w:rsid w:val="052BA38F"/>
    <w:rsid w:val="05AB26BF"/>
    <w:rsid w:val="05DCDC4E"/>
    <w:rsid w:val="05EE7A13"/>
    <w:rsid w:val="05F10642"/>
    <w:rsid w:val="05F3A2DB"/>
    <w:rsid w:val="05FB5F7A"/>
    <w:rsid w:val="06108C0A"/>
    <w:rsid w:val="0644D859"/>
    <w:rsid w:val="068A7B61"/>
    <w:rsid w:val="06A89AB6"/>
    <w:rsid w:val="06CA19BF"/>
    <w:rsid w:val="06D2DEB2"/>
    <w:rsid w:val="06F05ED5"/>
    <w:rsid w:val="070B03E7"/>
    <w:rsid w:val="0732502D"/>
    <w:rsid w:val="0783B867"/>
    <w:rsid w:val="07A0BD0C"/>
    <w:rsid w:val="0824AF1E"/>
    <w:rsid w:val="083251EF"/>
    <w:rsid w:val="08342F5D"/>
    <w:rsid w:val="084E142B"/>
    <w:rsid w:val="085346B5"/>
    <w:rsid w:val="0873B3E6"/>
    <w:rsid w:val="0873E4C2"/>
    <w:rsid w:val="087CBC7F"/>
    <w:rsid w:val="0923D5DB"/>
    <w:rsid w:val="0936A4C7"/>
    <w:rsid w:val="095175B2"/>
    <w:rsid w:val="096F464A"/>
    <w:rsid w:val="09BF594C"/>
    <w:rsid w:val="0A24AAAC"/>
    <w:rsid w:val="0A533B04"/>
    <w:rsid w:val="0A5F9881"/>
    <w:rsid w:val="0A7D069D"/>
    <w:rsid w:val="0A973543"/>
    <w:rsid w:val="0ABA6352"/>
    <w:rsid w:val="0B146166"/>
    <w:rsid w:val="0B1C4CB7"/>
    <w:rsid w:val="0B7A4F31"/>
    <w:rsid w:val="0B7F4482"/>
    <w:rsid w:val="0B87F579"/>
    <w:rsid w:val="0BA84436"/>
    <w:rsid w:val="0BD8B18E"/>
    <w:rsid w:val="0C108C0B"/>
    <w:rsid w:val="0C1A63B3"/>
    <w:rsid w:val="0C7F24C1"/>
    <w:rsid w:val="0CAB21FF"/>
    <w:rsid w:val="0CAF71DA"/>
    <w:rsid w:val="0CD2E120"/>
    <w:rsid w:val="0CFA19D2"/>
    <w:rsid w:val="0D09480D"/>
    <w:rsid w:val="0D33A4AC"/>
    <w:rsid w:val="0D44A466"/>
    <w:rsid w:val="0D990CD8"/>
    <w:rsid w:val="0DCD4FFB"/>
    <w:rsid w:val="0E093E4F"/>
    <w:rsid w:val="0E10EDED"/>
    <w:rsid w:val="0E11123E"/>
    <w:rsid w:val="0E4A41C8"/>
    <w:rsid w:val="0E6431ED"/>
    <w:rsid w:val="0E744292"/>
    <w:rsid w:val="0EB967BA"/>
    <w:rsid w:val="0EDC9518"/>
    <w:rsid w:val="0EFFE7E6"/>
    <w:rsid w:val="0F25D731"/>
    <w:rsid w:val="0F4155A2"/>
    <w:rsid w:val="0F7B276A"/>
    <w:rsid w:val="0F87AA34"/>
    <w:rsid w:val="0F914B7D"/>
    <w:rsid w:val="0FFDAD6F"/>
    <w:rsid w:val="102C9397"/>
    <w:rsid w:val="10943823"/>
    <w:rsid w:val="10BE0959"/>
    <w:rsid w:val="112BB416"/>
    <w:rsid w:val="113FC76F"/>
    <w:rsid w:val="11CE6D3B"/>
    <w:rsid w:val="11D48097"/>
    <w:rsid w:val="11E155E1"/>
    <w:rsid w:val="120DB4BF"/>
    <w:rsid w:val="123B1F9F"/>
    <w:rsid w:val="12556FFA"/>
    <w:rsid w:val="1302515C"/>
    <w:rsid w:val="1384E7C3"/>
    <w:rsid w:val="13874021"/>
    <w:rsid w:val="138E339B"/>
    <w:rsid w:val="13CA606B"/>
    <w:rsid w:val="13FFECBA"/>
    <w:rsid w:val="144F0DA7"/>
    <w:rsid w:val="14739837"/>
    <w:rsid w:val="14B862EC"/>
    <w:rsid w:val="14BC4A55"/>
    <w:rsid w:val="14DA240C"/>
    <w:rsid w:val="15689D30"/>
    <w:rsid w:val="15BD01C2"/>
    <w:rsid w:val="15EFE9DD"/>
    <w:rsid w:val="16290A85"/>
    <w:rsid w:val="1633E8FC"/>
    <w:rsid w:val="16413D3A"/>
    <w:rsid w:val="164622DD"/>
    <w:rsid w:val="16607A3D"/>
    <w:rsid w:val="169EE6DF"/>
    <w:rsid w:val="16CEDF2F"/>
    <w:rsid w:val="1704E0AA"/>
    <w:rsid w:val="1716EEAD"/>
    <w:rsid w:val="17685F03"/>
    <w:rsid w:val="1807B6EB"/>
    <w:rsid w:val="185E30E4"/>
    <w:rsid w:val="1864EEE8"/>
    <w:rsid w:val="193310A9"/>
    <w:rsid w:val="194971C2"/>
    <w:rsid w:val="1954BC13"/>
    <w:rsid w:val="199DE16D"/>
    <w:rsid w:val="19C747F7"/>
    <w:rsid w:val="19E84AE9"/>
    <w:rsid w:val="1A1211EE"/>
    <w:rsid w:val="1A172889"/>
    <w:rsid w:val="1A3D4368"/>
    <w:rsid w:val="1A423576"/>
    <w:rsid w:val="1A59C253"/>
    <w:rsid w:val="1A70E1D5"/>
    <w:rsid w:val="1A890913"/>
    <w:rsid w:val="1A96F3E6"/>
    <w:rsid w:val="1AB0099A"/>
    <w:rsid w:val="1B009B3E"/>
    <w:rsid w:val="1B24A55E"/>
    <w:rsid w:val="1B37C0B5"/>
    <w:rsid w:val="1B59460A"/>
    <w:rsid w:val="1B5AF6C3"/>
    <w:rsid w:val="1B949EF5"/>
    <w:rsid w:val="1BC552FC"/>
    <w:rsid w:val="1BD21F89"/>
    <w:rsid w:val="1C1B628C"/>
    <w:rsid w:val="1C2782D7"/>
    <w:rsid w:val="1C53115D"/>
    <w:rsid w:val="1C75CBCE"/>
    <w:rsid w:val="1C9F9D9C"/>
    <w:rsid w:val="1C9FABCB"/>
    <w:rsid w:val="1CA243E0"/>
    <w:rsid w:val="1CA67686"/>
    <w:rsid w:val="1CCE63DF"/>
    <w:rsid w:val="1D74EBB4"/>
    <w:rsid w:val="1D8AF3FF"/>
    <w:rsid w:val="1D9222ED"/>
    <w:rsid w:val="1DA343E9"/>
    <w:rsid w:val="1DC988D0"/>
    <w:rsid w:val="1DDC2C33"/>
    <w:rsid w:val="1E066176"/>
    <w:rsid w:val="1E23861A"/>
    <w:rsid w:val="1E2EEF34"/>
    <w:rsid w:val="1E5E78BF"/>
    <w:rsid w:val="1E8BA7C8"/>
    <w:rsid w:val="1ECBA588"/>
    <w:rsid w:val="1EDDAC54"/>
    <w:rsid w:val="1EE1BFB6"/>
    <w:rsid w:val="1F279119"/>
    <w:rsid w:val="1F364B90"/>
    <w:rsid w:val="1F71D4DC"/>
    <w:rsid w:val="1F75EA38"/>
    <w:rsid w:val="1FA74B18"/>
    <w:rsid w:val="1FE71DCA"/>
    <w:rsid w:val="205B686C"/>
    <w:rsid w:val="208D6C2F"/>
    <w:rsid w:val="20BAF112"/>
    <w:rsid w:val="20FA53D0"/>
    <w:rsid w:val="20FF950E"/>
    <w:rsid w:val="215596FE"/>
    <w:rsid w:val="216B6F21"/>
    <w:rsid w:val="216E56B5"/>
    <w:rsid w:val="216E665D"/>
    <w:rsid w:val="2175DE3B"/>
    <w:rsid w:val="2187EE1E"/>
    <w:rsid w:val="218B3F51"/>
    <w:rsid w:val="21DEC321"/>
    <w:rsid w:val="21F14225"/>
    <w:rsid w:val="21FBDE04"/>
    <w:rsid w:val="2231F6AB"/>
    <w:rsid w:val="223CF62D"/>
    <w:rsid w:val="225D9D2E"/>
    <w:rsid w:val="229A1B54"/>
    <w:rsid w:val="22B807FA"/>
    <w:rsid w:val="22E1A9D3"/>
    <w:rsid w:val="2309A181"/>
    <w:rsid w:val="2320D37A"/>
    <w:rsid w:val="23522D5E"/>
    <w:rsid w:val="236FA012"/>
    <w:rsid w:val="2414017A"/>
    <w:rsid w:val="243644EF"/>
    <w:rsid w:val="243C68E0"/>
    <w:rsid w:val="249C80B7"/>
    <w:rsid w:val="24C803B6"/>
    <w:rsid w:val="24FF3002"/>
    <w:rsid w:val="252DC642"/>
    <w:rsid w:val="25900A7B"/>
    <w:rsid w:val="26082682"/>
    <w:rsid w:val="2623BA06"/>
    <w:rsid w:val="262679A2"/>
    <w:rsid w:val="266DD171"/>
    <w:rsid w:val="26A3E154"/>
    <w:rsid w:val="26AE1B21"/>
    <w:rsid w:val="26D399C3"/>
    <w:rsid w:val="26D9195B"/>
    <w:rsid w:val="271011E8"/>
    <w:rsid w:val="27265ABA"/>
    <w:rsid w:val="272A5B64"/>
    <w:rsid w:val="2730720A"/>
    <w:rsid w:val="273121C1"/>
    <w:rsid w:val="2732BECE"/>
    <w:rsid w:val="2778DDC6"/>
    <w:rsid w:val="277FC5AA"/>
    <w:rsid w:val="27B656E8"/>
    <w:rsid w:val="27D01736"/>
    <w:rsid w:val="27E2811B"/>
    <w:rsid w:val="27EDB66C"/>
    <w:rsid w:val="27FE2345"/>
    <w:rsid w:val="2809A274"/>
    <w:rsid w:val="28102865"/>
    <w:rsid w:val="28256842"/>
    <w:rsid w:val="286F7D8C"/>
    <w:rsid w:val="288BF83F"/>
    <w:rsid w:val="288E47B1"/>
    <w:rsid w:val="289BF1B9"/>
    <w:rsid w:val="28A19E27"/>
    <w:rsid w:val="28AD3B56"/>
    <w:rsid w:val="28BA899D"/>
    <w:rsid w:val="28DA243D"/>
    <w:rsid w:val="29160A93"/>
    <w:rsid w:val="29290B3D"/>
    <w:rsid w:val="29509642"/>
    <w:rsid w:val="2964865C"/>
    <w:rsid w:val="297184E2"/>
    <w:rsid w:val="2972F79C"/>
    <w:rsid w:val="2974E2AF"/>
    <w:rsid w:val="2978EEC2"/>
    <w:rsid w:val="29B6AE68"/>
    <w:rsid w:val="29C3924E"/>
    <w:rsid w:val="29FB833E"/>
    <w:rsid w:val="2A082DA1"/>
    <w:rsid w:val="2A16FCCB"/>
    <w:rsid w:val="2A193DA0"/>
    <w:rsid w:val="2A39B8B8"/>
    <w:rsid w:val="2AB315AF"/>
    <w:rsid w:val="2ADAA6CF"/>
    <w:rsid w:val="2ADE6F98"/>
    <w:rsid w:val="2AFDCCAE"/>
    <w:rsid w:val="2B01F3D7"/>
    <w:rsid w:val="2B14EF67"/>
    <w:rsid w:val="2B5F09C2"/>
    <w:rsid w:val="2BC98D56"/>
    <w:rsid w:val="2C29D0A0"/>
    <w:rsid w:val="2C412414"/>
    <w:rsid w:val="2C50E157"/>
    <w:rsid w:val="2C81CB69"/>
    <w:rsid w:val="2C8F3801"/>
    <w:rsid w:val="2C971AB5"/>
    <w:rsid w:val="2C972896"/>
    <w:rsid w:val="2DDA4AE0"/>
    <w:rsid w:val="2E0A760F"/>
    <w:rsid w:val="2E89556A"/>
    <w:rsid w:val="2F316BFA"/>
    <w:rsid w:val="2F6715FC"/>
    <w:rsid w:val="2F7FD3EC"/>
    <w:rsid w:val="2F892D10"/>
    <w:rsid w:val="2F8A96AE"/>
    <w:rsid w:val="2F97A80D"/>
    <w:rsid w:val="2FB46B0C"/>
    <w:rsid w:val="30345F1A"/>
    <w:rsid w:val="303BFBC0"/>
    <w:rsid w:val="305D8708"/>
    <w:rsid w:val="306EE8B4"/>
    <w:rsid w:val="309EDB64"/>
    <w:rsid w:val="30E4E4E5"/>
    <w:rsid w:val="3116E2F3"/>
    <w:rsid w:val="311FFF06"/>
    <w:rsid w:val="315314E9"/>
    <w:rsid w:val="3165EEA1"/>
    <w:rsid w:val="317AE56F"/>
    <w:rsid w:val="32378106"/>
    <w:rsid w:val="3261E4B8"/>
    <w:rsid w:val="3275B41C"/>
    <w:rsid w:val="327E6782"/>
    <w:rsid w:val="32A1DCEA"/>
    <w:rsid w:val="32A29328"/>
    <w:rsid w:val="32AA965E"/>
    <w:rsid w:val="32FD9141"/>
    <w:rsid w:val="33235DB8"/>
    <w:rsid w:val="335A9839"/>
    <w:rsid w:val="33B006CF"/>
    <w:rsid w:val="33C1A7B0"/>
    <w:rsid w:val="33CE95CF"/>
    <w:rsid w:val="340675B6"/>
    <w:rsid w:val="340DA496"/>
    <w:rsid w:val="341EF060"/>
    <w:rsid w:val="344856A8"/>
    <w:rsid w:val="3451BC50"/>
    <w:rsid w:val="346E5BFD"/>
    <w:rsid w:val="34A2D465"/>
    <w:rsid w:val="34B08B78"/>
    <w:rsid w:val="34DB2A3D"/>
    <w:rsid w:val="34EA41F4"/>
    <w:rsid w:val="3505812F"/>
    <w:rsid w:val="3593AECE"/>
    <w:rsid w:val="35AA0A72"/>
    <w:rsid w:val="35BD6DA7"/>
    <w:rsid w:val="35C03F86"/>
    <w:rsid w:val="35E4D859"/>
    <w:rsid w:val="36136FE4"/>
    <w:rsid w:val="3622991A"/>
    <w:rsid w:val="3656BC1F"/>
    <w:rsid w:val="36CFF70E"/>
    <w:rsid w:val="3742BDAC"/>
    <w:rsid w:val="37747001"/>
    <w:rsid w:val="379F2A33"/>
    <w:rsid w:val="37DBC00A"/>
    <w:rsid w:val="37DFAB3C"/>
    <w:rsid w:val="381BBDAB"/>
    <w:rsid w:val="383136C2"/>
    <w:rsid w:val="3869B15A"/>
    <w:rsid w:val="387C0D16"/>
    <w:rsid w:val="387D851E"/>
    <w:rsid w:val="3888FB4A"/>
    <w:rsid w:val="38C2C33F"/>
    <w:rsid w:val="39A4744B"/>
    <w:rsid w:val="39AE6723"/>
    <w:rsid w:val="39E60FC8"/>
    <w:rsid w:val="3A337F21"/>
    <w:rsid w:val="3A3A3EE1"/>
    <w:rsid w:val="3A3F0A62"/>
    <w:rsid w:val="3A782180"/>
    <w:rsid w:val="3A896043"/>
    <w:rsid w:val="3A8B545B"/>
    <w:rsid w:val="3A93A463"/>
    <w:rsid w:val="3AB8D247"/>
    <w:rsid w:val="3AE694C9"/>
    <w:rsid w:val="3AF26296"/>
    <w:rsid w:val="3B21FABC"/>
    <w:rsid w:val="3B582267"/>
    <w:rsid w:val="3B5AE752"/>
    <w:rsid w:val="3B7C9AF7"/>
    <w:rsid w:val="3B944232"/>
    <w:rsid w:val="3BA71E94"/>
    <w:rsid w:val="3BE64738"/>
    <w:rsid w:val="3BEB261B"/>
    <w:rsid w:val="3C0042ED"/>
    <w:rsid w:val="3C2E8311"/>
    <w:rsid w:val="3C5AAC06"/>
    <w:rsid w:val="3C978E4B"/>
    <w:rsid w:val="3C9B8AB0"/>
    <w:rsid w:val="3CD1852D"/>
    <w:rsid w:val="3D233B52"/>
    <w:rsid w:val="3D262024"/>
    <w:rsid w:val="3D26FD11"/>
    <w:rsid w:val="3D60FEA9"/>
    <w:rsid w:val="3DB715F5"/>
    <w:rsid w:val="3DFB4D69"/>
    <w:rsid w:val="3E312040"/>
    <w:rsid w:val="3E406EF2"/>
    <w:rsid w:val="3E5DCCBD"/>
    <w:rsid w:val="3E72129F"/>
    <w:rsid w:val="3E77245C"/>
    <w:rsid w:val="3E8D0FFB"/>
    <w:rsid w:val="3E9FFD3E"/>
    <w:rsid w:val="3EBEE7CF"/>
    <w:rsid w:val="3EFEC811"/>
    <w:rsid w:val="3F093742"/>
    <w:rsid w:val="3F0A9746"/>
    <w:rsid w:val="3F181063"/>
    <w:rsid w:val="3F1DB85B"/>
    <w:rsid w:val="3F523687"/>
    <w:rsid w:val="3F65C3C9"/>
    <w:rsid w:val="3FA09E2E"/>
    <w:rsid w:val="3FE1E509"/>
    <w:rsid w:val="3FE84AC4"/>
    <w:rsid w:val="3FF2B2C2"/>
    <w:rsid w:val="408404D8"/>
    <w:rsid w:val="40A2E378"/>
    <w:rsid w:val="40A508B3"/>
    <w:rsid w:val="40B6E6E1"/>
    <w:rsid w:val="40BFCF8A"/>
    <w:rsid w:val="41099C89"/>
    <w:rsid w:val="413393EF"/>
    <w:rsid w:val="4137BA0F"/>
    <w:rsid w:val="415B20B3"/>
    <w:rsid w:val="4169DB4D"/>
    <w:rsid w:val="4173F62C"/>
    <w:rsid w:val="41823BEB"/>
    <w:rsid w:val="41840445"/>
    <w:rsid w:val="41DD0973"/>
    <w:rsid w:val="421AA6B5"/>
    <w:rsid w:val="4267570A"/>
    <w:rsid w:val="42987600"/>
    <w:rsid w:val="4317D4F9"/>
    <w:rsid w:val="43233899"/>
    <w:rsid w:val="436E841F"/>
    <w:rsid w:val="437F0F9F"/>
    <w:rsid w:val="43CE2F8C"/>
    <w:rsid w:val="43F50738"/>
    <w:rsid w:val="443CD4D6"/>
    <w:rsid w:val="446C2E74"/>
    <w:rsid w:val="4479F8D2"/>
    <w:rsid w:val="44D655B8"/>
    <w:rsid w:val="44FD1939"/>
    <w:rsid w:val="4502CC05"/>
    <w:rsid w:val="45321320"/>
    <w:rsid w:val="458A1442"/>
    <w:rsid w:val="45A04B42"/>
    <w:rsid w:val="45F0C674"/>
    <w:rsid w:val="467A7D87"/>
    <w:rsid w:val="4689AD67"/>
    <w:rsid w:val="4696552D"/>
    <w:rsid w:val="46CEDB78"/>
    <w:rsid w:val="4708499E"/>
    <w:rsid w:val="4729418A"/>
    <w:rsid w:val="473EED14"/>
    <w:rsid w:val="475E81BE"/>
    <w:rsid w:val="4778499C"/>
    <w:rsid w:val="479548E0"/>
    <w:rsid w:val="47A6F2D0"/>
    <w:rsid w:val="47FE5B8F"/>
    <w:rsid w:val="47FF446C"/>
    <w:rsid w:val="4852552C"/>
    <w:rsid w:val="486F7EA6"/>
    <w:rsid w:val="489D2993"/>
    <w:rsid w:val="48A04E87"/>
    <w:rsid w:val="48BC41B2"/>
    <w:rsid w:val="48DF381C"/>
    <w:rsid w:val="48E22082"/>
    <w:rsid w:val="492DBD24"/>
    <w:rsid w:val="49886788"/>
    <w:rsid w:val="49B2D77E"/>
    <w:rsid w:val="49B41A9B"/>
    <w:rsid w:val="4A1C6B41"/>
    <w:rsid w:val="4A29B341"/>
    <w:rsid w:val="4A40120A"/>
    <w:rsid w:val="4A46528E"/>
    <w:rsid w:val="4A889D6F"/>
    <w:rsid w:val="4AC52253"/>
    <w:rsid w:val="4ACA7616"/>
    <w:rsid w:val="4ADF21B3"/>
    <w:rsid w:val="4B098D04"/>
    <w:rsid w:val="4B1473A5"/>
    <w:rsid w:val="4B2AB38B"/>
    <w:rsid w:val="4B4C0ED9"/>
    <w:rsid w:val="4B9FA853"/>
    <w:rsid w:val="4BA5E265"/>
    <w:rsid w:val="4C1F153B"/>
    <w:rsid w:val="4D00E441"/>
    <w:rsid w:val="4D0BEFA5"/>
    <w:rsid w:val="4D1888BB"/>
    <w:rsid w:val="4D2774F8"/>
    <w:rsid w:val="4D335A10"/>
    <w:rsid w:val="4D356BD1"/>
    <w:rsid w:val="4D3E045B"/>
    <w:rsid w:val="4D456E3F"/>
    <w:rsid w:val="4D53B2D8"/>
    <w:rsid w:val="4D675A07"/>
    <w:rsid w:val="4DC5C953"/>
    <w:rsid w:val="4DD72061"/>
    <w:rsid w:val="4DF058FA"/>
    <w:rsid w:val="4DF0F949"/>
    <w:rsid w:val="4E0139F5"/>
    <w:rsid w:val="4E6A9E58"/>
    <w:rsid w:val="4EA3DE99"/>
    <w:rsid w:val="4EAEE9DF"/>
    <w:rsid w:val="4F84B87C"/>
    <w:rsid w:val="4FA69D8E"/>
    <w:rsid w:val="4FC1E31D"/>
    <w:rsid w:val="4FC9AF6B"/>
    <w:rsid w:val="4FC9DC35"/>
    <w:rsid w:val="4FFEC547"/>
    <w:rsid w:val="5010602C"/>
    <w:rsid w:val="502781D3"/>
    <w:rsid w:val="503E8471"/>
    <w:rsid w:val="50993D3F"/>
    <w:rsid w:val="50A4E9B7"/>
    <w:rsid w:val="50C0378D"/>
    <w:rsid w:val="50FE29EF"/>
    <w:rsid w:val="51638653"/>
    <w:rsid w:val="51D69A16"/>
    <w:rsid w:val="51F18024"/>
    <w:rsid w:val="5227B689"/>
    <w:rsid w:val="52328D56"/>
    <w:rsid w:val="523AFBF6"/>
    <w:rsid w:val="52525CEA"/>
    <w:rsid w:val="527D5771"/>
    <w:rsid w:val="52DA514D"/>
    <w:rsid w:val="53084099"/>
    <w:rsid w:val="5316AE77"/>
    <w:rsid w:val="53203E2E"/>
    <w:rsid w:val="5326F2E6"/>
    <w:rsid w:val="5335F13A"/>
    <w:rsid w:val="53385B1E"/>
    <w:rsid w:val="53A32B2B"/>
    <w:rsid w:val="541BC67C"/>
    <w:rsid w:val="54FC285F"/>
    <w:rsid w:val="5530C160"/>
    <w:rsid w:val="55424CFE"/>
    <w:rsid w:val="55635BF9"/>
    <w:rsid w:val="55644D66"/>
    <w:rsid w:val="559EF72A"/>
    <w:rsid w:val="55AA7B63"/>
    <w:rsid w:val="55C85A15"/>
    <w:rsid w:val="55CFE995"/>
    <w:rsid w:val="55F9447C"/>
    <w:rsid w:val="560E9CD9"/>
    <w:rsid w:val="56600840"/>
    <w:rsid w:val="5697EF62"/>
    <w:rsid w:val="56B2135B"/>
    <w:rsid w:val="56E66E70"/>
    <w:rsid w:val="5701B136"/>
    <w:rsid w:val="5715345B"/>
    <w:rsid w:val="5739A081"/>
    <w:rsid w:val="578E5319"/>
    <w:rsid w:val="579B4B7F"/>
    <w:rsid w:val="579E6E54"/>
    <w:rsid w:val="57E64C8A"/>
    <w:rsid w:val="5897EF16"/>
    <w:rsid w:val="58D0E911"/>
    <w:rsid w:val="58D3306B"/>
    <w:rsid w:val="58D7940B"/>
    <w:rsid w:val="598D383A"/>
    <w:rsid w:val="5A52518E"/>
    <w:rsid w:val="5A9781C6"/>
    <w:rsid w:val="5AA2F4AD"/>
    <w:rsid w:val="5AB09F9C"/>
    <w:rsid w:val="5AC070EB"/>
    <w:rsid w:val="5AD1E3B1"/>
    <w:rsid w:val="5B18C68A"/>
    <w:rsid w:val="5B198D4B"/>
    <w:rsid w:val="5B619DD3"/>
    <w:rsid w:val="5C1508A3"/>
    <w:rsid w:val="5C174F2A"/>
    <w:rsid w:val="5C4F896C"/>
    <w:rsid w:val="5C7B1475"/>
    <w:rsid w:val="5C8E400B"/>
    <w:rsid w:val="5D465B6E"/>
    <w:rsid w:val="5D635EFF"/>
    <w:rsid w:val="5D7736AB"/>
    <w:rsid w:val="5D873B1D"/>
    <w:rsid w:val="5D8AA6DB"/>
    <w:rsid w:val="5D8C7491"/>
    <w:rsid w:val="5DBE367C"/>
    <w:rsid w:val="5DF24545"/>
    <w:rsid w:val="5E0E56B4"/>
    <w:rsid w:val="5E113766"/>
    <w:rsid w:val="5E2A7DF4"/>
    <w:rsid w:val="5E49C450"/>
    <w:rsid w:val="5E96F2C3"/>
    <w:rsid w:val="5EE423B9"/>
    <w:rsid w:val="5F02F12C"/>
    <w:rsid w:val="5F45F407"/>
    <w:rsid w:val="5F4B0173"/>
    <w:rsid w:val="5FA70647"/>
    <w:rsid w:val="5FCBA8C9"/>
    <w:rsid w:val="5FE79FFC"/>
    <w:rsid w:val="5FF38337"/>
    <w:rsid w:val="6014B509"/>
    <w:rsid w:val="607DEEF9"/>
    <w:rsid w:val="608EFC33"/>
    <w:rsid w:val="60AE8BE5"/>
    <w:rsid w:val="60C77B13"/>
    <w:rsid w:val="60F5CC7E"/>
    <w:rsid w:val="61307FAE"/>
    <w:rsid w:val="6148920F"/>
    <w:rsid w:val="61AAA251"/>
    <w:rsid w:val="61B24B08"/>
    <w:rsid w:val="6202DCB7"/>
    <w:rsid w:val="620DC428"/>
    <w:rsid w:val="622A6F9A"/>
    <w:rsid w:val="624C2AD4"/>
    <w:rsid w:val="62975931"/>
    <w:rsid w:val="62A2E4BC"/>
    <w:rsid w:val="62C09D30"/>
    <w:rsid w:val="62E1FF0D"/>
    <w:rsid w:val="6315AD8F"/>
    <w:rsid w:val="6357C859"/>
    <w:rsid w:val="63602F76"/>
    <w:rsid w:val="63C423FF"/>
    <w:rsid w:val="63C5C738"/>
    <w:rsid w:val="64461544"/>
    <w:rsid w:val="64A0AA1E"/>
    <w:rsid w:val="64AE60FB"/>
    <w:rsid w:val="64E8E027"/>
    <w:rsid w:val="64FA342E"/>
    <w:rsid w:val="65079F15"/>
    <w:rsid w:val="654A0B8B"/>
    <w:rsid w:val="654A2990"/>
    <w:rsid w:val="6562FE7F"/>
    <w:rsid w:val="658C9FCB"/>
    <w:rsid w:val="658E7666"/>
    <w:rsid w:val="65A97BBC"/>
    <w:rsid w:val="660616FD"/>
    <w:rsid w:val="6619891E"/>
    <w:rsid w:val="66549336"/>
    <w:rsid w:val="668CD655"/>
    <w:rsid w:val="66F2DFD5"/>
    <w:rsid w:val="6726BC01"/>
    <w:rsid w:val="67AA95EE"/>
    <w:rsid w:val="6894649C"/>
    <w:rsid w:val="68D6FBB9"/>
    <w:rsid w:val="68EC67F7"/>
    <w:rsid w:val="68FD3979"/>
    <w:rsid w:val="6A2B8458"/>
    <w:rsid w:val="6A64640E"/>
    <w:rsid w:val="6A7088F1"/>
    <w:rsid w:val="6A8497EA"/>
    <w:rsid w:val="6AA719A8"/>
    <w:rsid w:val="6B17140E"/>
    <w:rsid w:val="6B1A9BB0"/>
    <w:rsid w:val="6B66EE6F"/>
    <w:rsid w:val="6BEF3F9A"/>
    <w:rsid w:val="6C1CDD6E"/>
    <w:rsid w:val="6CB4FCB4"/>
    <w:rsid w:val="6CDA51E7"/>
    <w:rsid w:val="6CF88496"/>
    <w:rsid w:val="6D548DAF"/>
    <w:rsid w:val="6DBFAA0E"/>
    <w:rsid w:val="6DD301C5"/>
    <w:rsid w:val="6DF7E114"/>
    <w:rsid w:val="6E048FAE"/>
    <w:rsid w:val="6E4CFE7E"/>
    <w:rsid w:val="6E60FA4E"/>
    <w:rsid w:val="6E7DEABB"/>
    <w:rsid w:val="6E86DC70"/>
    <w:rsid w:val="6EA96EAC"/>
    <w:rsid w:val="6EAC1F94"/>
    <w:rsid w:val="6EE006D2"/>
    <w:rsid w:val="6EE5D2F1"/>
    <w:rsid w:val="6EF26B5E"/>
    <w:rsid w:val="6F127CDE"/>
    <w:rsid w:val="6F45CA35"/>
    <w:rsid w:val="6F658B8D"/>
    <w:rsid w:val="6FA999A9"/>
    <w:rsid w:val="6FAC90AB"/>
    <w:rsid w:val="6FC553F0"/>
    <w:rsid w:val="7012BB6F"/>
    <w:rsid w:val="70493468"/>
    <w:rsid w:val="70818E50"/>
    <w:rsid w:val="70826A73"/>
    <w:rsid w:val="70D64F2D"/>
    <w:rsid w:val="70F35313"/>
    <w:rsid w:val="711DDA54"/>
    <w:rsid w:val="7192168F"/>
    <w:rsid w:val="719E52A0"/>
    <w:rsid w:val="7224BEE6"/>
    <w:rsid w:val="72632F2F"/>
    <w:rsid w:val="72A394FB"/>
    <w:rsid w:val="72CC28E9"/>
    <w:rsid w:val="72EF98BF"/>
    <w:rsid w:val="73AD3B34"/>
    <w:rsid w:val="740B2BA5"/>
    <w:rsid w:val="74160958"/>
    <w:rsid w:val="741EA635"/>
    <w:rsid w:val="743D8034"/>
    <w:rsid w:val="744C400F"/>
    <w:rsid w:val="74958EA1"/>
    <w:rsid w:val="74B2D4B6"/>
    <w:rsid w:val="74F039F2"/>
    <w:rsid w:val="74F435BF"/>
    <w:rsid w:val="7547F602"/>
    <w:rsid w:val="755226FE"/>
    <w:rsid w:val="7568CA7E"/>
    <w:rsid w:val="759A4339"/>
    <w:rsid w:val="75A018E2"/>
    <w:rsid w:val="75A5AA1E"/>
    <w:rsid w:val="75ACEC7B"/>
    <w:rsid w:val="76094A51"/>
    <w:rsid w:val="760A5459"/>
    <w:rsid w:val="76274855"/>
    <w:rsid w:val="763EEAA9"/>
    <w:rsid w:val="7641CBF3"/>
    <w:rsid w:val="7667BCBC"/>
    <w:rsid w:val="7679566D"/>
    <w:rsid w:val="76E33D1D"/>
    <w:rsid w:val="76F80A0B"/>
    <w:rsid w:val="77A13D15"/>
    <w:rsid w:val="77E0195B"/>
    <w:rsid w:val="77EBB7F1"/>
    <w:rsid w:val="77F871DE"/>
    <w:rsid w:val="7869772B"/>
    <w:rsid w:val="7881E18D"/>
    <w:rsid w:val="7892B5EC"/>
    <w:rsid w:val="78B3B1AE"/>
    <w:rsid w:val="78C80C37"/>
    <w:rsid w:val="7926BD99"/>
    <w:rsid w:val="79410CED"/>
    <w:rsid w:val="797C8EA6"/>
    <w:rsid w:val="79920031"/>
    <w:rsid w:val="79BAA1C2"/>
    <w:rsid w:val="7A1A5227"/>
    <w:rsid w:val="7A723304"/>
    <w:rsid w:val="7A88FE3A"/>
    <w:rsid w:val="7AB1A9BD"/>
    <w:rsid w:val="7ABF0035"/>
    <w:rsid w:val="7ADABD68"/>
    <w:rsid w:val="7AE6AD49"/>
    <w:rsid w:val="7B19CF8F"/>
    <w:rsid w:val="7B98AD83"/>
    <w:rsid w:val="7BF2750A"/>
    <w:rsid w:val="7C06F371"/>
    <w:rsid w:val="7C098247"/>
    <w:rsid w:val="7C58B8C1"/>
    <w:rsid w:val="7C838B4B"/>
    <w:rsid w:val="7CAA8CC9"/>
    <w:rsid w:val="7CDD6E5B"/>
    <w:rsid w:val="7D32CC6F"/>
    <w:rsid w:val="7D5C75B5"/>
    <w:rsid w:val="7D616A1A"/>
    <w:rsid w:val="7DB30859"/>
    <w:rsid w:val="7DDDAFCF"/>
    <w:rsid w:val="7DFB4714"/>
    <w:rsid w:val="7E454FBC"/>
    <w:rsid w:val="7E4AF773"/>
    <w:rsid w:val="7E8AE92F"/>
    <w:rsid w:val="7EA7BA9B"/>
    <w:rsid w:val="7EEEBEEB"/>
    <w:rsid w:val="7F1D0E4B"/>
    <w:rsid w:val="7F3C5788"/>
    <w:rsid w:val="7F4739F9"/>
    <w:rsid w:val="7F8304FD"/>
    <w:rsid w:val="7F94C9B2"/>
    <w:rsid w:val="7FABC065"/>
    <w:rsid w:val="7FF4783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195E1"/>
  <w15:chartTrackingRefBased/>
  <w15:docId w15:val="{1DFA7225-628F-0844-89D0-2B04E60D2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443"/>
    <w:pPr>
      <w:pBdr>
        <w:top w:val="nil"/>
        <w:left w:val="nil"/>
        <w:bottom w:val="nil"/>
        <w:right w:val="nil"/>
        <w:between w:val="nil"/>
      </w:pBdr>
      <w:spacing w:after="240"/>
    </w:pPr>
    <w:rPr>
      <w:rFonts w:ascii="Arial" w:eastAsia="Libre Baskerville" w:hAnsi="Arial"/>
      <w:color w:val="000000" w:themeColor="text1"/>
      <w:sz w:val="22"/>
      <w:szCs w:val="22"/>
    </w:rPr>
  </w:style>
  <w:style w:type="paragraph" w:styleId="Heading1">
    <w:name w:val="heading 1"/>
    <w:basedOn w:val="Heading2"/>
    <w:next w:val="Normal"/>
    <w:link w:val="Heading1Char"/>
    <w:uiPriority w:val="9"/>
    <w:qFormat/>
    <w:rsid w:val="0036386D"/>
    <w:pPr>
      <w:spacing w:before="360"/>
      <w:outlineLvl w:val="0"/>
    </w:pPr>
    <w:rPr>
      <w:rFonts w:ascii="Arial" w:eastAsia="Arial" w:hAnsi="Arial" w:cs="Arial"/>
      <w:b w:val="0"/>
      <w:bCs w:val="0"/>
      <w:sz w:val="32"/>
      <w:szCs w:val="32"/>
    </w:rPr>
  </w:style>
  <w:style w:type="paragraph" w:styleId="Heading2">
    <w:name w:val="heading 2"/>
    <w:basedOn w:val="Normal"/>
    <w:next w:val="Normal"/>
    <w:link w:val="Heading2Char"/>
    <w:uiPriority w:val="9"/>
    <w:unhideWhenUsed/>
    <w:qFormat/>
    <w:rsid w:val="68EC67F7"/>
    <w:pPr>
      <w:keepNext/>
      <w:keepLines/>
      <w:outlineLvl w:val="1"/>
    </w:pPr>
    <w:rPr>
      <w:rFonts w:asciiTheme="minorHAnsi" w:eastAsiaTheme="majorEastAsia" w:hAnsiTheme="minorHAnsi" w:cstheme="majorBidi"/>
      <w:b/>
      <w:bCs/>
      <w:color w:val="auto"/>
      <w:sz w:val="24"/>
      <w:szCs w:val="24"/>
    </w:rPr>
  </w:style>
  <w:style w:type="paragraph" w:styleId="Heading3">
    <w:name w:val="heading 3"/>
    <w:basedOn w:val="Normal"/>
    <w:link w:val="Heading3Char"/>
    <w:uiPriority w:val="9"/>
    <w:qFormat/>
    <w:rsid w:val="0C1A63B3"/>
    <w:pPr>
      <w:spacing w:beforeAutospacing="1"/>
      <w:outlineLvl w:val="2"/>
    </w:pPr>
    <w:rPr>
      <w:rFonts w:ascii="Times New Roman" w:eastAsia="Times New Roman" w:hAnsi="Times New Roman" w:cs="Times New Roman"/>
      <w:b/>
      <w:bCs/>
      <w:color w:val="auto"/>
      <w:sz w:val="27"/>
      <w:szCs w:val="27"/>
      <w:lang w:eastAsia="en-GB"/>
    </w:rPr>
  </w:style>
  <w:style w:type="paragraph" w:styleId="Heading4">
    <w:name w:val="heading 4"/>
    <w:basedOn w:val="Normal"/>
    <w:next w:val="Normal"/>
    <w:link w:val="Heading4Char"/>
    <w:uiPriority w:val="9"/>
    <w:semiHidden/>
    <w:unhideWhenUsed/>
    <w:qFormat/>
    <w:rsid w:val="0C1A63B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68EC67F7"/>
    <w:rPr>
      <w:rFonts w:asciiTheme="minorHAnsi" w:eastAsiaTheme="majorEastAsia" w:hAnsiTheme="minorHAnsi" w:cstheme="majorBidi"/>
      <w:b/>
      <w:bCs/>
      <w:color w:val="auto"/>
      <w:sz w:val="24"/>
      <w:szCs w:val="24"/>
    </w:rPr>
  </w:style>
  <w:style w:type="character" w:customStyle="1" w:styleId="Heading1Char">
    <w:name w:val="Heading 1 Char"/>
    <w:link w:val="Heading1"/>
    <w:uiPriority w:val="9"/>
    <w:rsid w:val="0036386D"/>
    <w:rPr>
      <w:rFonts w:ascii="Arial" w:eastAsia="Arial" w:hAnsi="Arial" w:cs="Arial"/>
      <w:sz w:val="32"/>
      <w:szCs w:val="32"/>
    </w:rPr>
  </w:style>
  <w:style w:type="character" w:customStyle="1" w:styleId="Heading3Char">
    <w:name w:val="Heading 3 Char"/>
    <w:basedOn w:val="DefaultParagraphFont"/>
    <w:link w:val="Heading3"/>
    <w:uiPriority w:val="9"/>
    <w:rsid w:val="00E61B88"/>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E61B88"/>
    <w:rPr>
      <w:b/>
      <w:bCs/>
    </w:rPr>
  </w:style>
  <w:style w:type="character" w:customStyle="1" w:styleId="Heading4Char">
    <w:name w:val="Heading 4 Char"/>
    <w:basedOn w:val="DefaultParagraphFont"/>
    <w:link w:val="Heading4"/>
    <w:uiPriority w:val="9"/>
    <w:semiHidden/>
    <w:rsid w:val="00E61B88"/>
    <w:rPr>
      <w:rFonts w:asciiTheme="majorHAnsi" w:eastAsiaTheme="majorEastAsia" w:hAnsiTheme="majorHAnsi" w:cstheme="majorBidi"/>
      <w:i/>
      <w:iCs/>
      <w:color w:val="2F5496" w:themeColor="accent1" w:themeShade="BF"/>
      <w:sz w:val="22"/>
    </w:rPr>
  </w:style>
  <w:style w:type="paragraph" w:customStyle="1" w:styleId="2bzs5fgitkbretgmp5by">
    <w:name w:val="_2bzs5fgitkbretgm_p5_by"/>
    <w:basedOn w:val="Normal"/>
    <w:uiPriority w:val="1"/>
    <w:rsid w:val="0C1A63B3"/>
    <w:pPr>
      <w:spacing w:beforeAutospacing="1"/>
    </w:pPr>
    <w:rPr>
      <w:rFonts w:ascii="Times New Roman" w:eastAsia="Times New Roman" w:hAnsi="Times New Roman" w:cs="Times New Roman"/>
      <w:color w:val="auto"/>
      <w:sz w:val="24"/>
      <w:szCs w:val="24"/>
      <w:lang w:eastAsia="en-GB"/>
    </w:rPr>
  </w:style>
  <w:style w:type="character" w:customStyle="1" w:styleId="apple-converted-space">
    <w:name w:val="apple-converted-space"/>
    <w:basedOn w:val="DefaultParagraphFont"/>
    <w:rsid w:val="00E61B88"/>
  </w:style>
  <w:style w:type="character" w:styleId="Hyperlink">
    <w:name w:val="Hyperlink"/>
    <w:basedOn w:val="DefaultParagraphFont"/>
    <w:uiPriority w:val="99"/>
    <w:unhideWhenUsed/>
    <w:rsid w:val="00E61B88"/>
    <w:rPr>
      <w:color w:val="0000FF"/>
      <w:u w:val="single"/>
    </w:rPr>
  </w:style>
  <w:style w:type="paragraph" w:styleId="NormalWeb">
    <w:name w:val="Normal (Web)"/>
    <w:basedOn w:val="Normal"/>
    <w:uiPriority w:val="99"/>
    <w:unhideWhenUsed/>
    <w:rsid w:val="0C1A63B3"/>
    <w:pPr>
      <w:spacing w:beforeAutospacing="1"/>
    </w:pPr>
    <w:rPr>
      <w:rFonts w:ascii="Times New Roman" w:eastAsia="Times New Roman" w:hAnsi="Times New Roman" w:cs="Times New Roman"/>
      <w:color w:val="auto"/>
      <w:sz w:val="24"/>
      <w:szCs w:val="24"/>
      <w:lang w:eastAsia="en-GB"/>
    </w:rPr>
  </w:style>
  <w:style w:type="paragraph" w:styleId="ListParagraph">
    <w:name w:val="List Paragraph"/>
    <w:basedOn w:val="Normal"/>
    <w:link w:val="ListParagraphChar"/>
    <w:uiPriority w:val="34"/>
    <w:qFormat/>
    <w:rsid w:val="0C1A63B3"/>
    <w:pPr>
      <w:ind w:left="720"/>
      <w:contextualSpacing/>
    </w:pPr>
  </w:style>
  <w:style w:type="character" w:styleId="CommentReference">
    <w:name w:val="annotation reference"/>
    <w:basedOn w:val="DefaultParagraphFont"/>
    <w:uiPriority w:val="99"/>
    <w:semiHidden/>
    <w:unhideWhenUsed/>
    <w:rsid w:val="00DF5DB1"/>
    <w:rPr>
      <w:sz w:val="16"/>
      <w:szCs w:val="16"/>
    </w:rPr>
  </w:style>
  <w:style w:type="paragraph" w:styleId="CommentText">
    <w:name w:val="annotation text"/>
    <w:basedOn w:val="Normal"/>
    <w:link w:val="CommentTextChar"/>
    <w:uiPriority w:val="99"/>
    <w:unhideWhenUsed/>
    <w:rsid w:val="0C1A63B3"/>
    <w:rPr>
      <w:sz w:val="20"/>
      <w:szCs w:val="20"/>
    </w:rPr>
  </w:style>
  <w:style w:type="character" w:customStyle="1" w:styleId="CommentTextChar">
    <w:name w:val="Comment Text Char"/>
    <w:basedOn w:val="DefaultParagraphFont"/>
    <w:link w:val="CommentText"/>
    <w:uiPriority w:val="99"/>
    <w:rsid w:val="00DF5DB1"/>
    <w:rPr>
      <w:rFonts w:ascii="Avenir Book" w:hAnsi="Avenir Book"/>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DF5DB1"/>
    <w:rPr>
      <w:b/>
      <w:bCs/>
    </w:rPr>
  </w:style>
  <w:style w:type="character" w:customStyle="1" w:styleId="CommentSubjectChar">
    <w:name w:val="Comment Subject Char"/>
    <w:basedOn w:val="CommentTextChar"/>
    <w:link w:val="CommentSubject"/>
    <w:uiPriority w:val="99"/>
    <w:semiHidden/>
    <w:rsid w:val="00DF5DB1"/>
    <w:rPr>
      <w:rFonts w:ascii="Avenir Book" w:hAnsi="Avenir Book"/>
      <w:b/>
      <w:bCs/>
      <w:color w:val="000000" w:themeColor="text1"/>
      <w:sz w:val="20"/>
      <w:szCs w:val="20"/>
    </w:rPr>
  </w:style>
  <w:style w:type="character" w:customStyle="1" w:styleId="ListParagraphChar">
    <w:name w:val="List Paragraph Char"/>
    <w:basedOn w:val="DefaultParagraphFont"/>
    <w:link w:val="ListParagraph"/>
    <w:uiPriority w:val="34"/>
    <w:rsid w:val="00A206C1"/>
    <w:rPr>
      <w:rFonts w:ascii="Avenir Book" w:hAnsi="Avenir Book"/>
      <w:color w:val="000000" w:themeColor="text1"/>
      <w:sz w:val="22"/>
    </w:rPr>
  </w:style>
  <w:style w:type="table" w:styleId="TableGrid">
    <w:name w:val="Table Grid"/>
    <w:basedOn w:val="TableNormal"/>
    <w:uiPriority w:val="39"/>
    <w:rsid w:val="00495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A0C5D"/>
    <w:rPr>
      <w:color w:val="605E5C"/>
      <w:shd w:val="clear" w:color="auto" w:fill="E1DFDD"/>
    </w:rPr>
  </w:style>
  <w:style w:type="character" w:styleId="FollowedHyperlink">
    <w:name w:val="FollowedHyperlink"/>
    <w:basedOn w:val="DefaultParagraphFont"/>
    <w:uiPriority w:val="99"/>
    <w:semiHidden/>
    <w:unhideWhenUsed/>
    <w:rsid w:val="00716731"/>
    <w:rPr>
      <w:color w:val="954F72" w:themeColor="followedHyperlink"/>
      <w:u w:val="single"/>
    </w:rPr>
  </w:style>
  <w:style w:type="character" w:customStyle="1" w:styleId="normaltextrun">
    <w:name w:val="normaltextrun"/>
    <w:basedOn w:val="DefaultParagraphFont"/>
    <w:rsid w:val="00BA25B4"/>
  </w:style>
  <w:style w:type="character" w:customStyle="1" w:styleId="ui-provider">
    <w:name w:val="ui-provider"/>
    <w:basedOn w:val="DefaultParagraphFont"/>
    <w:rsid w:val="00E35C0A"/>
  </w:style>
  <w:style w:type="paragraph" w:styleId="TOC2">
    <w:name w:val="toc 2"/>
    <w:basedOn w:val="Normal"/>
    <w:next w:val="Normal"/>
    <w:uiPriority w:val="39"/>
    <w:unhideWhenUsed/>
    <w:rsid w:val="00874385"/>
    <w:pPr>
      <w:spacing w:after="120"/>
      <w:ind w:left="221"/>
    </w:pPr>
    <w:rPr>
      <w:b/>
      <w:sz w:val="20"/>
    </w:rPr>
  </w:style>
  <w:style w:type="paragraph" w:styleId="Header">
    <w:name w:val="header"/>
    <w:basedOn w:val="Normal"/>
    <w:uiPriority w:val="99"/>
    <w:unhideWhenUsed/>
    <w:rsid w:val="6B17140E"/>
    <w:pPr>
      <w:tabs>
        <w:tab w:val="center" w:pos="4680"/>
        <w:tab w:val="right" w:pos="9360"/>
      </w:tabs>
    </w:pPr>
  </w:style>
  <w:style w:type="paragraph" w:styleId="Footer">
    <w:name w:val="footer"/>
    <w:basedOn w:val="Normal"/>
    <w:uiPriority w:val="99"/>
    <w:unhideWhenUsed/>
    <w:rsid w:val="6B17140E"/>
    <w:pPr>
      <w:tabs>
        <w:tab w:val="center" w:pos="4680"/>
        <w:tab w:val="right" w:pos="9360"/>
      </w:tabs>
    </w:pPr>
  </w:style>
  <w:style w:type="paragraph" w:styleId="TOC1">
    <w:name w:val="toc 1"/>
    <w:next w:val="Normal"/>
    <w:uiPriority w:val="39"/>
    <w:unhideWhenUsed/>
    <w:rsid w:val="00AC6713"/>
    <w:pPr>
      <w:spacing w:after="120"/>
    </w:pPr>
    <w:rPr>
      <w:rFonts w:ascii="Arial" w:eastAsia="Libre Baskerville" w:hAnsi="Arial"/>
      <w:color w:val="000000" w:themeColor="tex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51202198">
      <w:bodyDiv w:val="1"/>
      <w:marLeft w:val="0"/>
      <w:marRight w:val="0"/>
      <w:marTop w:val="0"/>
      <w:marBottom w:val="0"/>
      <w:divBdr>
        <w:top w:val="none" w:sz="0" w:space="0" w:color="auto"/>
        <w:left w:val="none" w:sz="0" w:space="0" w:color="auto"/>
        <w:bottom w:val="none" w:sz="0" w:space="0" w:color="auto"/>
        <w:right w:val="none" w:sz="0" w:space="0" w:color="auto"/>
      </w:divBdr>
    </w:div>
    <w:div w:id="289484816">
      <w:bodyDiv w:val="1"/>
      <w:marLeft w:val="0"/>
      <w:marRight w:val="0"/>
      <w:marTop w:val="0"/>
      <w:marBottom w:val="0"/>
      <w:divBdr>
        <w:top w:val="none" w:sz="0" w:space="0" w:color="auto"/>
        <w:left w:val="none" w:sz="0" w:space="0" w:color="auto"/>
        <w:bottom w:val="none" w:sz="0" w:space="0" w:color="auto"/>
        <w:right w:val="none" w:sz="0" w:space="0" w:color="auto"/>
      </w:divBdr>
    </w:div>
    <w:div w:id="323124265">
      <w:bodyDiv w:val="1"/>
      <w:marLeft w:val="0"/>
      <w:marRight w:val="0"/>
      <w:marTop w:val="0"/>
      <w:marBottom w:val="0"/>
      <w:divBdr>
        <w:top w:val="none" w:sz="0" w:space="0" w:color="auto"/>
        <w:left w:val="none" w:sz="0" w:space="0" w:color="auto"/>
        <w:bottom w:val="none" w:sz="0" w:space="0" w:color="auto"/>
        <w:right w:val="none" w:sz="0" w:space="0" w:color="auto"/>
      </w:divBdr>
      <w:divsChild>
        <w:div w:id="369762837">
          <w:marLeft w:val="0"/>
          <w:marRight w:val="0"/>
          <w:marTop w:val="0"/>
          <w:marBottom w:val="0"/>
          <w:divBdr>
            <w:top w:val="none" w:sz="0" w:space="0" w:color="auto"/>
            <w:left w:val="none" w:sz="0" w:space="0" w:color="auto"/>
            <w:bottom w:val="none" w:sz="0" w:space="0" w:color="auto"/>
            <w:right w:val="none" w:sz="0" w:space="0" w:color="auto"/>
          </w:divBdr>
          <w:divsChild>
            <w:div w:id="1854681619">
              <w:marLeft w:val="0"/>
              <w:marRight w:val="0"/>
              <w:marTop w:val="0"/>
              <w:marBottom w:val="0"/>
              <w:divBdr>
                <w:top w:val="none" w:sz="0" w:space="0" w:color="auto"/>
                <w:left w:val="none" w:sz="0" w:space="0" w:color="auto"/>
                <w:bottom w:val="none" w:sz="0" w:space="0" w:color="auto"/>
                <w:right w:val="none" w:sz="0" w:space="0" w:color="auto"/>
              </w:divBdr>
              <w:divsChild>
                <w:div w:id="57555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83340">
          <w:marLeft w:val="0"/>
          <w:marRight w:val="0"/>
          <w:marTop w:val="0"/>
          <w:marBottom w:val="0"/>
          <w:divBdr>
            <w:top w:val="none" w:sz="0" w:space="0" w:color="auto"/>
            <w:left w:val="none" w:sz="0" w:space="0" w:color="auto"/>
            <w:bottom w:val="none" w:sz="0" w:space="0" w:color="auto"/>
            <w:right w:val="none" w:sz="0" w:space="0" w:color="auto"/>
          </w:divBdr>
          <w:divsChild>
            <w:div w:id="424765678">
              <w:marLeft w:val="0"/>
              <w:marRight w:val="0"/>
              <w:marTop w:val="0"/>
              <w:marBottom w:val="0"/>
              <w:divBdr>
                <w:top w:val="none" w:sz="0" w:space="0" w:color="auto"/>
                <w:left w:val="none" w:sz="0" w:space="0" w:color="auto"/>
                <w:bottom w:val="none" w:sz="0" w:space="0" w:color="auto"/>
                <w:right w:val="none" w:sz="0" w:space="0" w:color="auto"/>
              </w:divBdr>
              <w:divsChild>
                <w:div w:id="921597097">
                  <w:marLeft w:val="0"/>
                  <w:marRight w:val="0"/>
                  <w:marTop w:val="0"/>
                  <w:marBottom w:val="0"/>
                  <w:divBdr>
                    <w:top w:val="none" w:sz="0" w:space="0" w:color="auto"/>
                    <w:left w:val="none" w:sz="0" w:space="0" w:color="auto"/>
                    <w:bottom w:val="none" w:sz="0" w:space="0" w:color="auto"/>
                    <w:right w:val="none" w:sz="0" w:space="0" w:color="auto"/>
                  </w:divBdr>
                </w:div>
              </w:divsChild>
            </w:div>
            <w:div w:id="719288920">
              <w:marLeft w:val="0"/>
              <w:marRight w:val="0"/>
              <w:marTop w:val="0"/>
              <w:marBottom w:val="0"/>
              <w:divBdr>
                <w:top w:val="none" w:sz="0" w:space="0" w:color="auto"/>
                <w:left w:val="none" w:sz="0" w:space="0" w:color="auto"/>
                <w:bottom w:val="none" w:sz="0" w:space="0" w:color="auto"/>
                <w:right w:val="none" w:sz="0" w:space="0" w:color="auto"/>
              </w:divBdr>
              <w:divsChild>
                <w:div w:id="30535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285097">
      <w:bodyDiv w:val="1"/>
      <w:marLeft w:val="0"/>
      <w:marRight w:val="0"/>
      <w:marTop w:val="0"/>
      <w:marBottom w:val="0"/>
      <w:divBdr>
        <w:top w:val="none" w:sz="0" w:space="0" w:color="auto"/>
        <w:left w:val="none" w:sz="0" w:space="0" w:color="auto"/>
        <w:bottom w:val="none" w:sz="0" w:space="0" w:color="auto"/>
        <w:right w:val="none" w:sz="0" w:space="0" w:color="auto"/>
      </w:divBdr>
      <w:divsChild>
        <w:div w:id="1043752618">
          <w:marLeft w:val="0"/>
          <w:marRight w:val="0"/>
          <w:marTop w:val="0"/>
          <w:marBottom w:val="0"/>
          <w:divBdr>
            <w:top w:val="none" w:sz="0" w:space="0" w:color="auto"/>
            <w:left w:val="none" w:sz="0" w:space="0" w:color="auto"/>
            <w:bottom w:val="none" w:sz="0" w:space="0" w:color="auto"/>
            <w:right w:val="none" w:sz="0" w:space="0" w:color="auto"/>
          </w:divBdr>
          <w:divsChild>
            <w:div w:id="673530536">
              <w:marLeft w:val="0"/>
              <w:marRight w:val="0"/>
              <w:marTop w:val="0"/>
              <w:marBottom w:val="0"/>
              <w:divBdr>
                <w:top w:val="none" w:sz="0" w:space="0" w:color="auto"/>
                <w:left w:val="none" w:sz="0" w:space="0" w:color="auto"/>
                <w:bottom w:val="none" w:sz="0" w:space="0" w:color="auto"/>
                <w:right w:val="none" w:sz="0" w:space="0" w:color="auto"/>
              </w:divBdr>
              <w:divsChild>
                <w:div w:id="90317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348287">
      <w:bodyDiv w:val="1"/>
      <w:marLeft w:val="0"/>
      <w:marRight w:val="0"/>
      <w:marTop w:val="0"/>
      <w:marBottom w:val="0"/>
      <w:divBdr>
        <w:top w:val="none" w:sz="0" w:space="0" w:color="auto"/>
        <w:left w:val="none" w:sz="0" w:space="0" w:color="auto"/>
        <w:bottom w:val="none" w:sz="0" w:space="0" w:color="auto"/>
        <w:right w:val="none" w:sz="0" w:space="0" w:color="auto"/>
      </w:divBdr>
      <w:divsChild>
        <w:div w:id="603659001">
          <w:marLeft w:val="0"/>
          <w:marRight w:val="0"/>
          <w:marTop w:val="0"/>
          <w:marBottom w:val="0"/>
          <w:divBdr>
            <w:top w:val="none" w:sz="0" w:space="0" w:color="auto"/>
            <w:left w:val="none" w:sz="0" w:space="0" w:color="auto"/>
            <w:bottom w:val="none" w:sz="0" w:space="0" w:color="auto"/>
            <w:right w:val="none" w:sz="0" w:space="0" w:color="auto"/>
          </w:divBdr>
          <w:divsChild>
            <w:div w:id="573899310">
              <w:marLeft w:val="0"/>
              <w:marRight w:val="0"/>
              <w:marTop w:val="0"/>
              <w:marBottom w:val="0"/>
              <w:divBdr>
                <w:top w:val="none" w:sz="0" w:space="0" w:color="auto"/>
                <w:left w:val="none" w:sz="0" w:space="0" w:color="auto"/>
                <w:bottom w:val="none" w:sz="0" w:space="0" w:color="auto"/>
                <w:right w:val="none" w:sz="0" w:space="0" w:color="auto"/>
              </w:divBdr>
              <w:divsChild>
                <w:div w:id="1314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73916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pply@britishceramicsbiennial.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orms.gle/Rt6vGiuWsAhq7Qa3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orms.gle/Rt6vGiuWsAhq7Qa3A"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britishceramicsbiennial.com/about/opportunities/bcb-mentorship-programme-call-for-mentees/mentee-application-for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63c67476-becd-4421-af4f-f58073694fe7" xsi:nil="true"/>
    <SharedWithUsers xmlns="b46f7915-5900-469b-b28e-8e01c59ebd42">
      <UserInfo>
        <DisplayName>Gabriella Rhodes</DisplayName>
        <AccountId>24</AccountId>
        <AccountType/>
      </UserInfo>
    </SharedWithUsers>
    <MediaLengthInSeconds xmlns="63c67476-becd-4421-af4f-f58073694fe7" xsi:nil="true"/>
    <TaxCatchAll xmlns="b46f7915-5900-469b-b28e-8e01c59ebd42" xsi:nil="true"/>
    <lcf76f155ced4ddcb4097134ff3c332f xmlns="63c67476-becd-4421-af4f-f58073694fe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FCBFC0ABEC48F4486D4AEFB965B987E" ma:contentTypeVersion="21" ma:contentTypeDescription="Create a new document." ma:contentTypeScope="" ma:versionID="be9233fe5a8e47630317b3a01b78948c">
  <xsd:schema xmlns:xsd="http://www.w3.org/2001/XMLSchema" xmlns:xs="http://www.w3.org/2001/XMLSchema" xmlns:p="http://schemas.microsoft.com/office/2006/metadata/properties" xmlns:ns2="63c67476-becd-4421-af4f-f58073694fe7" xmlns:ns3="b46f7915-5900-469b-b28e-8e01c59ebd42" targetNamespace="http://schemas.microsoft.com/office/2006/metadata/properties" ma:root="true" ma:fieldsID="69c30e229d67a47db69503ec4398dc51" ns2:_="" ns3:_="">
    <xsd:import namespace="63c67476-becd-4421-af4f-f58073694fe7"/>
    <xsd:import namespace="b46f7915-5900-469b-b28e-8e01c59ebd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Note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c67476-becd-4421-af4f-f58073694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otes" ma:index="21" nillable="true" ma:displayName="Notes" ma:format="Dropdown" ma:internalName="Notes">
      <xsd:simpleType>
        <xsd:restriction base="dms:Text">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f16c3b4-7f49-4b15-9413-e8a730939e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6f7915-5900-469b-b28e-8e01c59ebd4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9f969ee-cced-47a5-88ae-0599d24cb406}" ma:internalName="TaxCatchAll" ma:showField="CatchAllData" ma:web="b46f7915-5900-469b-b28e-8e01c59ebd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21D732-AE1E-4424-BCA5-CFBB3C2C0E00}">
  <ds:schemaRefs>
    <ds:schemaRef ds:uri="http://schemas.microsoft.com/office/2006/metadata/properties"/>
    <ds:schemaRef ds:uri="http://schemas.microsoft.com/office/infopath/2007/PartnerControls"/>
    <ds:schemaRef ds:uri="63c67476-becd-4421-af4f-f58073694fe7"/>
    <ds:schemaRef ds:uri="b46f7915-5900-469b-b28e-8e01c59ebd42"/>
  </ds:schemaRefs>
</ds:datastoreItem>
</file>

<file path=customXml/itemProps2.xml><?xml version="1.0" encoding="utf-8"?>
<ds:datastoreItem xmlns:ds="http://schemas.openxmlformats.org/officeDocument/2006/customXml" ds:itemID="{5CDAC85E-A8BF-4A89-B64A-8DE45F825BE6}">
  <ds:schemaRefs>
    <ds:schemaRef ds:uri="http://schemas.microsoft.com/sharepoint/v3/contenttype/forms"/>
  </ds:schemaRefs>
</ds:datastoreItem>
</file>

<file path=customXml/itemProps3.xml><?xml version="1.0" encoding="utf-8"?>
<ds:datastoreItem xmlns:ds="http://schemas.openxmlformats.org/officeDocument/2006/customXml" ds:itemID="{77168DE4-3E3E-4715-A67B-6141E0229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c67476-becd-4421-af4f-f58073694fe7"/>
    <ds:schemaRef ds:uri="b46f7915-5900-469b-b28e-8e01c59ebd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1706</Words>
  <Characters>9316</Characters>
  <Application>Microsoft Office Word</Application>
  <DocSecurity>0</DocSecurity>
  <Lines>202</Lines>
  <Paragraphs>150</Paragraphs>
  <ScaleCrop>false</ScaleCrop>
  <Company/>
  <LinksUpToDate>false</LinksUpToDate>
  <CharactersWithSpaces>10872</CharactersWithSpaces>
  <SharedDoc>false</SharedDoc>
  <HLinks>
    <vt:vector size="120" baseType="variant">
      <vt:variant>
        <vt:i4>1179701</vt:i4>
      </vt:variant>
      <vt:variant>
        <vt:i4>102</vt:i4>
      </vt:variant>
      <vt:variant>
        <vt:i4>0</vt:i4>
      </vt:variant>
      <vt:variant>
        <vt:i4>5</vt:i4>
      </vt:variant>
      <vt:variant>
        <vt:lpwstr>mailto:apply@britishceramicsbiennial.com</vt:lpwstr>
      </vt:variant>
      <vt:variant>
        <vt:lpwstr/>
      </vt:variant>
      <vt:variant>
        <vt:i4>3145790</vt:i4>
      </vt:variant>
      <vt:variant>
        <vt:i4>99</vt:i4>
      </vt:variant>
      <vt:variant>
        <vt:i4>0</vt:i4>
      </vt:variant>
      <vt:variant>
        <vt:i4>5</vt:i4>
      </vt:variant>
      <vt:variant>
        <vt:lpwstr>https://forms.gle/Rt6vGiuWsAhq7Qa3A</vt:lpwstr>
      </vt:variant>
      <vt:variant>
        <vt:lpwstr/>
      </vt:variant>
      <vt:variant>
        <vt:i4>3145790</vt:i4>
      </vt:variant>
      <vt:variant>
        <vt:i4>96</vt:i4>
      </vt:variant>
      <vt:variant>
        <vt:i4>0</vt:i4>
      </vt:variant>
      <vt:variant>
        <vt:i4>5</vt:i4>
      </vt:variant>
      <vt:variant>
        <vt:lpwstr>https://forms.gle/Rt6vGiuWsAhq7Qa3A</vt:lpwstr>
      </vt:variant>
      <vt:variant>
        <vt:lpwstr/>
      </vt:variant>
      <vt:variant>
        <vt:i4>8192042</vt:i4>
      </vt:variant>
      <vt:variant>
        <vt:i4>93</vt:i4>
      </vt:variant>
      <vt:variant>
        <vt:i4>0</vt:i4>
      </vt:variant>
      <vt:variant>
        <vt:i4>5</vt:i4>
      </vt:variant>
      <vt:variant>
        <vt:lpwstr>https://www.britishceramicsbiennial.com/about/opportunities/bcb-mentorship-programme-call-for-mentees/mentee-application-form/</vt:lpwstr>
      </vt:variant>
      <vt:variant>
        <vt:lpwstr/>
      </vt:variant>
      <vt:variant>
        <vt:i4>2162713</vt:i4>
      </vt:variant>
      <vt:variant>
        <vt:i4>90</vt:i4>
      </vt:variant>
      <vt:variant>
        <vt:i4>0</vt:i4>
      </vt:variant>
      <vt:variant>
        <vt:i4>5</vt:i4>
      </vt:variant>
      <vt:variant>
        <vt:lpwstr/>
      </vt:variant>
      <vt:variant>
        <vt:lpwstr>_Programme_Timeline_1</vt:lpwstr>
      </vt:variant>
      <vt:variant>
        <vt:i4>1638460</vt:i4>
      </vt:variant>
      <vt:variant>
        <vt:i4>83</vt:i4>
      </vt:variant>
      <vt:variant>
        <vt:i4>0</vt:i4>
      </vt:variant>
      <vt:variant>
        <vt:i4>5</vt:i4>
      </vt:variant>
      <vt:variant>
        <vt:lpwstr/>
      </vt:variant>
      <vt:variant>
        <vt:lpwstr>_Toc236996127</vt:lpwstr>
      </vt:variant>
      <vt:variant>
        <vt:i4>1638460</vt:i4>
      </vt:variant>
      <vt:variant>
        <vt:i4>77</vt:i4>
      </vt:variant>
      <vt:variant>
        <vt:i4>0</vt:i4>
      </vt:variant>
      <vt:variant>
        <vt:i4>5</vt:i4>
      </vt:variant>
      <vt:variant>
        <vt:lpwstr/>
      </vt:variant>
      <vt:variant>
        <vt:lpwstr>_Toc236996126</vt:lpwstr>
      </vt:variant>
      <vt:variant>
        <vt:i4>1638460</vt:i4>
      </vt:variant>
      <vt:variant>
        <vt:i4>71</vt:i4>
      </vt:variant>
      <vt:variant>
        <vt:i4>0</vt:i4>
      </vt:variant>
      <vt:variant>
        <vt:i4>5</vt:i4>
      </vt:variant>
      <vt:variant>
        <vt:lpwstr/>
      </vt:variant>
      <vt:variant>
        <vt:lpwstr>_Toc236996125</vt:lpwstr>
      </vt:variant>
      <vt:variant>
        <vt:i4>1638460</vt:i4>
      </vt:variant>
      <vt:variant>
        <vt:i4>65</vt:i4>
      </vt:variant>
      <vt:variant>
        <vt:i4>0</vt:i4>
      </vt:variant>
      <vt:variant>
        <vt:i4>5</vt:i4>
      </vt:variant>
      <vt:variant>
        <vt:lpwstr/>
      </vt:variant>
      <vt:variant>
        <vt:lpwstr>_Toc236996124</vt:lpwstr>
      </vt:variant>
      <vt:variant>
        <vt:i4>1638460</vt:i4>
      </vt:variant>
      <vt:variant>
        <vt:i4>59</vt:i4>
      </vt:variant>
      <vt:variant>
        <vt:i4>0</vt:i4>
      </vt:variant>
      <vt:variant>
        <vt:i4>5</vt:i4>
      </vt:variant>
      <vt:variant>
        <vt:lpwstr/>
      </vt:variant>
      <vt:variant>
        <vt:lpwstr>_Toc236996123</vt:lpwstr>
      </vt:variant>
      <vt:variant>
        <vt:i4>1638460</vt:i4>
      </vt:variant>
      <vt:variant>
        <vt:i4>53</vt:i4>
      </vt:variant>
      <vt:variant>
        <vt:i4>0</vt:i4>
      </vt:variant>
      <vt:variant>
        <vt:i4>5</vt:i4>
      </vt:variant>
      <vt:variant>
        <vt:lpwstr/>
      </vt:variant>
      <vt:variant>
        <vt:lpwstr>_Toc236996122</vt:lpwstr>
      </vt:variant>
      <vt:variant>
        <vt:i4>1638460</vt:i4>
      </vt:variant>
      <vt:variant>
        <vt:i4>47</vt:i4>
      </vt:variant>
      <vt:variant>
        <vt:i4>0</vt:i4>
      </vt:variant>
      <vt:variant>
        <vt:i4>5</vt:i4>
      </vt:variant>
      <vt:variant>
        <vt:lpwstr/>
      </vt:variant>
      <vt:variant>
        <vt:lpwstr>_Toc236996121</vt:lpwstr>
      </vt:variant>
      <vt:variant>
        <vt:i4>1638460</vt:i4>
      </vt:variant>
      <vt:variant>
        <vt:i4>41</vt:i4>
      </vt:variant>
      <vt:variant>
        <vt:i4>0</vt:i4>
      </vt:variant>
      <vt:variant>
        <vt:i4>5</vt:i4>
      </vt:variant>
      <vt:variant>
        <vt:lpwstr/>
      </vt:variant>
      <vt:variant>
        <vt:lpwstr>_Toc236996120</vt:lpwstr>
      </vt:variant>
      <vt:variant>
        <vt:i4>1703996</vt:i4>
      </vt:variant>
      <vt:variant>
        <vt:i4>35</vt:i4>
      </vt:variant>
      <vt:variant>
        <vt:i4>0</vt:i4>
      </vt:variant>
      <vt:variant>
        <vt:i4>5</vt:i4>
      </vt:variant>
      <vt:variant>
        <vt:lpwstr/>
      </vt:variant>
      <vt:variant>
        <vt:lpwstr>_Toc236996119</vt:lpwstr>
      </vt:variant>
      <vt:variant>
        <vt:i4>1703996</vt:i4>
      </vt:variant>
      <vt:variant>
        <vt:i4>29</vt:i4>
      </vt:variant>
      <vt:variant>
        <vt:i4>0</vt:i4>
      </vt:variant>
      <vt:variant>
        <vt:i4>5</vt:i4>
      </vt:variant>
      <vt:variant>
        <vt:lpwstr/>
      </vt:variant>
      <vt:variant>
        <vt:lpwstr>_Toc236996118</vt:lpwstr>
      </vt:variant>
      <vt:variant>
        <vt:i4>1703996</vt:i4>
      </vt:variant>
      <vt:variant>
        <vt:i4>23</vt:i4>
      </vt:variant>
      <vt:variant>
        <vt:i4>0</vt:i4>
      </vt:variant>
      <vt:variant>
        <vt:i4>5</vt:i4>
      </vt:variant>
      <vt:variant>
        <vt:lpwstr/>
      </vt:variant>
      <vt:variant>
        <vt:lpwstr>_Toc236996117</vt:lpwstr>
      </vt:variant>
      <vt:variant>
        <vt:i4>1703996</vt:i4>
      </vt:variant>
      <vt:variant>
        <vt:i4>17</vt:i4>
      </vt:variant>
      <vt:variant>
        <vt:i4>0</vt:i4>
      </vt:variant>
      <vt:variant>
        <vt:i4>5</vt:i4>
      </vt:variant>
      <vt:variant>
        <vt:lpwstr/>
      </vt:variant>
      <vt:variant>
        <vt:lpwstr>_Toc236996116</vt:lpwstr>
      </vt:variant>
      <vt:variant>
        <vt:i4>1703996</vt:i4>
      </vt:variant>
      <vt:variant>
        <vt:i4>11</vt:i4>
      </vt:variant>
      <vt:variant>
        <vt:i4>0</vt:i4>
      </vt:variant>
      <vt:variant>
        <vt:i4>5</vt:i4>
      </vt:variant>
      <vt:variant>
        <vt:lpwstr/>
      </vt:variant>
      <vt:variant>
        <vt:lpwstr>_Toc236996115</vt:lpwstr>
      </vt:variant>
      <vt:variant>
        <vt:i4>1703996</vt:i4>
      </vt:variant>
      <vt:variant>
        <vt:i4>5</vt:i4>
      </vt:variant>
      <vt:variant>
        <vt:i4>0</vt:i4>
      </vt:variant>
      <vt:variant>
        <vt:i4>5</vt:i4>
      </vt:variant>
      <vt:variant>
        <vt:lpwstr/>
      </vt:variant>
      <vt:variant>
        <vt:lpwstr>_Toc236996114</vt:lpwstr>
      </vt:variant>
      <vt:variant>
        <vt:i4>2687014</vt:i4>
      </vt:variant>
      <vt:variant>
        <vt:i4>0</vt:i4>
      </vt:variant>
      <vt:variant>
        <vt:i4>0</vt:i4>
      </vt:variant>
      <vt:variant>
        <vt:i4>5</vt:i4>
      </vt:variant>
      <vt:variant>
        <vt:lpwstr/>
      </vt:variant>
      <vt:variant>
        <vt:lpwstr>_Commitment_Requirements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iain cartwright</dc:creator>
  <cp:keywords/>
  <dc:description/>
  <cp:lastModifiedBy>Alex Rabishaw</cp:lastModifiedBy>
  <cp:revision>2</cp:revision>
  <dcterms:created xsi:type="dcterms:W3CDTF">2026-08-07T10:56:00Z</dcterms:created>
  <dcterms:modified xsi:type="dcterms:W3CDTF">2026-08-07T10:56:00Z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0x010100FFCBFC0ABEC48F4486D4AEFB965B987E</vt:lpwstr>
  </property>
  <property fmtid="{D5CDD505-2E9C-101B-9397-08002B2CF9AE}" pid="3" name="Order">
    <vt:r8>338100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